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659B" w14:textId="41524C54" w:rsidR="00B0751D" w:rsidRDefault="00B0751D" w:rsidP="00B0751D">
      <w:pPr>
        <w:pStyle w:val="NoSpacing"/>
      </w:pPr>
      <w:r>
        <w:t xml:space="preserve">Minutes of a Meeting of Livesey Parish Council held on Thursday </w:t>
      </w:r>
      <w:r w:rsidR="00844FDA">
        <w:t>8</w:t>
      </w:r>
      <w:r w:rsidR="00713000">
        <w:t xml:space="preserve"> </w:t>
      </w:r>
      <w:r w:rsidR="00844FDA">
        <w:t>May</w:t>
      </w:r>
      <w:r w:rsidR="00B551C2">
        <w:t xml:space="preserve"> 2025</w:t>
      </w:r>
      <w:r>
        <w:t xml:space="preserve"> which commenced at 7.00pm, at Livesey Parish Hall, York Terrace, Feniscowles, Blackburn.</w:t>
      </w:r>
    </w:p>
    <w:p w14:paraId="786598B6" w14:textId="77777777" w:rsidR="00B0751D" w:rsidRDefault="00B0751D" w:rsidP="00B0751D">
      <w:pPr>
        <w:pStyle w:val="NoSpacing"/>
      </w:pPr>
    </w:p>
    <w:p w14:paraId="2B544BD8" w14:textId="4DBA91E5" w:rsidR="00A74361" w:rsidRDefault="00B0751D" w:rsidP="00A74361">
      <w:pPr>
        <w:rPr>
          <w:rFonts w:cs="Arial"/>
          <w:szCs w:val="24"/>
        </w:rPr>
      </w:pPr>
      <w:r w:rsidRPr="00A06EBC">
        <w:t>Present:</w:t>
      </w:r>
      <w:r w:rsidRPr="00084F8B">
        <w:t xml:space="preserve"> </w:t>
      </w:r>
      <w:r>
        <w:rPr>
          <w:rFonts w:cs="Arial"/>
          <w:szCs w:val="24"/>
        </w:rPr>
        <w:t xml:space="preserve">Cllrs </w:t>
      </w:r>
      <w:r w:rsidR="00580AF5">
        <w:rPr>
          <w:rFonts w:cs="Arial"/>
          <w:szCs w:val="24"/>
        </w:rPr>
        <w:t>L Cade</w:t>
      </w:r>
      <w:r w:rsidR="00580AF5">
        <w:t xml:space="preserve"> </w:t>
      </w:r>
      <w:r>
        <w:t>(In</w:t>
      </w:r>
      <w:r w:rsidRPr="00A06EBC">
        <w:t xml:space="preserve"> the Chair</w:t>
      </w:r>
      <w:r w:rsidR="00147779">
        <w:t>),</w:t>
      </w:r>
      <w:r>
        <w:t xml:space="preserve"> K</w:t>
      </w:r>
      <w:r w:rsidRPr="00A06EBC">
        <w:t xml:space="preserve"> Malowana</w:t>
      </w:r>
      <w:r w:rsidRPr="00BD7E60">
        <w:t xml:space="preserve"> </w:t>
      </w:r>
      <w:r>
        <w:t>-</w:t>
      </w:r>
      <w:r w:rsidR="00580AF5" w:rsidRPr="00A06EBC">
        <w:t>Murphy</w:t>
      </w:r>
      <w:r w:rsidR="00580AF5">
        <w:t xml:space="preserve">, </w:t>
      </w:r>
      <w:r w:rsidR="00E40B22">
        <w:t>J</w:t>
      </w:r>
      <w:r w:rsidR="00141D5D" w:rsidRPr="00A06EBC">
        <w:t xml:space="preserve"> Malowana</w:t>
      </w:r>
      <w:r w:rsidR="00141D5D">
        <w:t xml:space="preserve"> –</w:t>
      </w:r>
      <w:r w:rsidR="00141D5D" w:rsidRPr="00A06EBC">
        <w:t xml:space="preserve"> Murphy</w:t>
      </w:r>
      <w:r w:rsidR="00242A5C">
        <w:t>,</w:t>
      </w:r>
      <w:r w:rsidR="00242A5C" w:rsidRPr="00242A5C">
        <w:rPr>
          <w:rFonts w:cs="Arial"/>
          <w:szCs w:val="24"/>
        </w:rPr>
        <w:t xml:space="preserve"> </w:t>
      </w:r>
      <w:r w:rsidR="000D56A0">
        <w:t xml:space="preserve">R </w:t>
      </w:r>
      <w:r w:rsidR="00EE2FEF">
        <w:t>Moore</w:t>
      </w:r>
      <w:r w:rsidR="00EE2FEF" w:rsidRPr="00A01E3C">
        <w:t>, H</w:t>
      </w:r>
      <w:r w:rsidR="00A01E3C">
        <w:t xml:space="preserve"> </w:t>
      </w:r>
      <w:r w:rsidR="00A74361">
        <w:t>Voegt, C</w:t>
      </w:r>
      <w:r w:rsidR="00A01E3C">
        <w:rPr>
          <w:rFonts w:cs="Arial"/>
          <w:szCs w:val="24"/>
        </w:rPr>
        <w:t xml:space="preserve"> Hardman</w:t>
      </w:r>
      <w:r w:rsidR="00A74361">
        <w:rPr>
          <w:rFonts w:cs="Arial"/>
          <w:szCs w:val="24"/>
        </w:rPr>
        <w:t>,</w:t>
      </w:r>
      <w:r w:rsidR="00A74361" w:rsidRPr="00A74361">
        <w:rPr>
          <w:rFonts w:cs="Arial"/>
          <w:szCs w:val="24"/>
        </w:rPr>
        <w:t xml:space="preserve"> </w:t>
      </w:r>
      <w:r w:rsidR="00A74361" w:rsidRPr="00580AF5">
        <w:rPr>
          <w:rFonts w:cs="Arial"/>
          <w:szCs w:val="24"/>
        </w:rPr>
        <w:t>J</w:t>
      </w:r>
      <w:r w:rsidR="00A74361">
        <w:rPr>
          <w:rFonts w:cs="Arial"/>
          <w:szCs w:val="24"/>
        </w:rPr>
        <w:t xml:space="preserve"> Arnold and</w:t>
      </w:r>
      <w:r w:rsidR="00A74361" w:rsidRPr="003E47AF">
        <w:rPr>
          <w:rFonts w:cs="Arial"/>
          <w:szCs w:val="24"/>
        </w:rPr>
        <w:t xml:space="preserve"> </w:t>
      </w:r>
      <w:r w:rsidR="00A74361">
        <w:rPr>
          <w:rFonts w:cs="Arial"/>
          <w:szCs w:val="24"/>
        </w:rPr>
        <w:t>D Hardman.</w:t>
      </w:r>
    </w:p>
    <w:p w14:paraId="705E628C" w14:textId="5BEE67F2" w:rsidR="00242A5C" w:rsidRDefault="00242A5C" w:rsidP="00242A5C"/>
    <w:p w14:paraId="54BEDD0C" w14:textId="34DF46D2" w:rsidR="00B0751D" w:rsidRPr="00A06EBC" w:rsidRDefault="00FC4A15" w:rsidP="00B0751D">
      <w:pPr>
        <w:rPr>
          <w:rFonts w:cs="Arial"/>
          <w:b/>
          <w:szCs w:val="24"/>
        </w:rPr>
      </w:pPr>
      <w:r>
        <w:rPr>
          <w:b/>
        </w:rPr>
        <w:t>6</w:t>
      </w:r>
      <w:r w:rsidR="00A74361">
        <w:rPr>
          <w:b/>
        </w:rPr>
        <w:t>409</w:t>
      </w:r>
      <w:r w:rsidR="00B0751D">
        <w:rPr>
          <w:b/>
        </w:rPr>
        <w:t xml:space="preserve"> </w:t>
      </w:r>
      <w:r w:rsidR="00B0751D" w:rsidRPr="00A06EBC">
        <w:rPr>
          <w:rFonts w:cs="Arial"/>
          <w:b/>
          <w:szCs w:val="24"/>
        </w:rPr>
        <w:t>Apologies for Absence</w:t>
      </w:r>
    </w:p>
    <w:p w14:paraId="3932F4AB" w14:textId="022CBEA7" w:rsidR="00B0751D" w:rsidRDefault="00B0751D" w:rsidP="00B0751D">
      <w:pPr>
        <w:rPr>
          <w:rFonts w:cs="Arial"/>
          <w:szCs w:val="24"/>
        </w:rPr>
      </w:pPr>
      <w:r>
        <w:rPr>
          <w:rFonts w:cs="Arial"/>
          <w:szCs w:val="24"/>
        </w:rPr>
        <w:t xml:space="preserve">There </w:t>
      </w:r>
      <w:r w:rsidR="00D64781">
        <w:rPr>
          <w:rFonts w:cs="Arial"/>
          <w:szCs w:val="24"/>
        </w:rPr>
        <w:t>were</w:t>
      </w:r>
      <w:r w:rsidR="003E47AF">
        <w:rPr>
          <w:rFonts w:cs="Arial"/>
          <w:szCs w:val="24"/>
        </w:rPr>
        <w:t xml:space="preserve"> </w:t>
      </w:r>
      <w:r w:rsidR="00717702">
        <w:rPr>
          <w:rFonts w:cs="Arial"/>
          <w:szCs w:val="24"/>
        </w:rPr>
        <w:t xml:space="preserve">no </w:t>
      </w:r>
      <w:r w:rsidR="00D64781">
        <w:rPr>
          <w:rFonts w:cs="Arial"/>
          <w:szCs w:val="24"/>
        </w:rPr>
        <w:t>apologies</w:t>
      </w:r>
      <w:r>
        <w:rPr>
          <w:rFonts w:cs="Arial"/>
          <w:szCs w:val="24"/>
        </w:rPr>
        <w:t xml:space="preserve"> </w:t>
      </w:r>
      <w:r w:rsidRPr="00A06EBC">
        <w:rPr>
          <w:rFonts w:cs="Arial"/>
          <w:szCs w:val="24"/>
        </w:rPr>
        <w:t>for absence</w:t>
      </w:r>
      <w:r w:rsidR="00717702">
        <w:rPr>
          <w:rFonts w:cs="Arial"/>
          <w:szCs w:val="24"/>
        </w:rPr>
        <w:t>.</w:t>
      </w:r>
      <w:r w:rsidR="00AE18B5" w:rsidRPr="00AE18B5">
        <w:rPr>
          <w:rFonts w:cs="Arial"/>
          <w:szCs w:val="24"/>
        </w:rPr>
        <w:t xml:space="preserve"> </w:t>
      </w:r>
    </w:p>
    <w:p w14:paraId="72E11FC1" w14:textId="0FEAAFFA" w:rsidR="00B0751D" w:rsidRDefault="00FC4A15" w:rsidP="00B0751D">
      <w:pPr>
        <w:rPr>
          <w:b/>
        </w:rPr>
      </w:pPr>
      <w:r>
        <w:rPr>
          <w:b/>
        </w:rPr>
        <w:t>6</w:t>
      </w:r>
      <w:r w:rsidR="00A74361">
        <w:rPr>
          <w:b/>
        </w:rPr>
        <w:t>410</w:t>
      </w:r>
      <w:r w:rsidR="00B0751D">
        <w:rPr>
          <w:b/>
        </w:rPr>
        <w:t xml:space="preserve"> Declarations of Interest</w:t>
      </w:r>
    </w:p>
    <w:p w14:paraId="072363C6" w14:textId="6711882F" w:rsidR="00B9363B" w:rsidRPr="00B9363B" w:rsidRDefault="00B0751D" w:rsidP="00B9363B">
      <w:r>
        <w:t xml:space="preserve">Declarations of interest were received from councillors in respect of the following areas: </w:t>
      </w:r>
      <w:r w:rsidRPr="00AD7FDF">
        <w:t xml:space="preserve"> </w:t>
      </w:r>
      <w:r w:rsidR="00837E69">
        <w:t>Cllr J Malowana-Murphy</w:t>
      </w:r>
      <w:r w:rsidR="008234EC">
        <w:t xml:space="preserve"> St Pauls School</w:t>
      </w:r>
      <w:r w:rsidR="00C05AC5">
        <w:t xml:space="preserve"> (including future planning areas</w:t>
      </w:r>
      <w:r w:rsidR="00ED683F">
        <w:t>/ Thomas Project.</w:t>
      </w:r>
      <w:r w:rsidR="00247F74">
        <w:t>). Cllr L Cade was a member of the Pari</w:t>
      </w:r>
      <w:r w:rsidR="001448C0">
        <w:t>s</w:t>
      </w:r>
      <w:r w:rsidR="00247F74">
        <w:t xml:space="preserve">h Hall </w:t>
      </w:r>
      <w:r w:rsidR="0053762D">
        <w:t>Committee.</w:t>
      </w:r>
      <w:r w:rsidR="004C4BBF" w:rsidRPr="004C4BBF">
        <w:t xml:space="preserve"> </w:t>
      </w:r>
      <w:r w:rsidR="00580AF5">
        <w:t xml:space="preserve"> </w:t>
      </w:r>
      <w:r w:rsidR="00C859B7" w:rsidRPr="00C859B7">
        <w:t>Cllr R Moore declared an interest in the Kingswood Homes Building Project, and was a member of the Parish Hall Committee.</w:t>
      </w:r>
      <w:r w:rsidR="006B0D43" w:rsidRPr="006B0D43">
        <w:t xml:space="preserve"> Cllr H Voegt was</w:t>
      </w:r>
      <w:r w:rsidR="00272EDC">
        <w:t xml:space="preserve"> the Chair</w:t>
      </w:r>
      <w:r w:rsidR="006B0D43" w:rsidRPr="006B0D43">
        <w:t xml:space="preserve"> of the Parish Hall Committee.</w:t>
      </w:r>
      <w:r w:rsidR="00272EDC" w:rsidRPr="00272EDC">
        <w:t xml:space="preserve"> Cllr C Hardman Immanuel Guides and Scouts</w:t>
      </w:r>
      <w:r w:rsidR="00272EDC">
        <w:t>.</w:t>
      </w:r>
      <w:r w:rsidR="00F927DC" w:rsidRPr="00F927DC">
        <w:t xml:space="preserve"> </w:t>
      </w:r>
      <w:r w:rsidR="00B9363B" w:rsidRPr="00B9363B">
        <w:t>Cllr D Hardman Feniscowles Primary School, and Planning.</w:t>
      </w:r>
      <w:r w:rsidR="009B070B" w:rsidRPr="009B070B">
        <w:t xml:space="preserve"> Cllr J Arnold Feniscowles Primary School.  </w:t>
      </w:r>
    </w:p>
    <w:p w14:paraId="3AD79E8C" w14:textId="069B13AC" w:rsidR="00B0751D" w:rsidRDefault="00147779" w:rsidP="00B0751D">
      <w:pPr>
        <w:rPr>
          <w:b/>
        </w:rPr>
      </w:pPr>
      <w:r>
        <w:rPr>
          <w:b/>
        </w:rPr>
        <w:t>6</w:t>
      </w:r>
      <w:r w:rsidR="009B070B">
        <w:rPr>
          <w:b/>
        </w:rPr>
        <w:t>411</w:t>
      </w:r>
      <w:r w:rsidR="00B0751D">
        <w:rPr>
          <w:b/>
        </w:rPr>
        <w:t xml:space="preserve"> Minutes of the Meeting held on </w:t>
      </w:r>
      <w:r w:rsidR="00AE18B5">
        <w:rPr>
          <w:b/>
        </w:rPr>
        <w:t>1</w:t>
      </w:r>
      <w:r w:rsidR="00A74361">
        <w:rPr>
          <w:b/>
        </w:rPr>
        <w:t>0 April</w:t>
      </w:r>
      <w:r w:rsidR="00664AFD">
        <w:rPr>
          <w:b/>
        </w:rPr>
        <w:t xml:space="preserve"> 202</w:t>
      </w:r>
      <w:r w:rsidR="00751F99">
        <w:rPr>
          <w:b/>
        </w:rPr>
        <w:t>5</w:t>
      </w:r>
      <w:r w:rsidR="00B0751D">
        <w:rPr>
          <w:b/>
        </w:rPr>
        <w:t xml:space="preserve"> </w:t>
      </w:r>
    </w:p>
    <w:p w14:paraId="7CEA4602" w14:textId="4AA888A4" w:rsidR="00B0751D" w:rsidRDefault="00B0751D" w:rsidP="00B0751D">
      <w:r>
        <w:rPr>
          <w:b/>
        </w:rPr>
        <w:t xml:space="preserve">RESOLVED: </w:t>
      </w:r>
      <w:r>
        <w:t xml:space="preserve">that the Minutes of the Meeting held on </w:t>
      </w:r>
      <w:r w:rsidR="00A74361">
        <w:t>10 April</w:t>
      </w:r>
      <w:r>
        <w:t xml:space="preserve"> 202</w:t>
      </w:r>
      <w:r w:rsidR="00751F99">
        <w:t>5</w:t>
      </w:r>
      <w:r>
        <w:t>, having been circulated, be received as a correct record, and be approved and signed by the Chairman</w:t>
      </w:r>
      <w:r w:rsidR="00853721">
        <w:t>.</w:t>
      </w:r>
    </w:p>
    <w:p w14:paraId="79B69800" w14:textId="069748E0" w:rsidR="00011657" w:rsidRDefault="00011657" w:rsidP="00011657">
      <w:pPr>
        <w:rPr>
          <w:b/>
        </w:rPr>
      </w:pPr>
      <w:r>
        <w:rPr>
          <w:b/>
        </w:rPr>
        <w:t>6</w:t>
      </w:r>
      <w:r w:rsidR="009B070B">
        <w:rPr>
          <w:b/>
        </w:rPr>
        <w:t>412</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567F411E" w14:textId="6FB245BC" w:rsidR="00D52E4A" w:rsidRDefault="00272EDC" w:rsidP="00011657">
      <w:pPr>
        <w:rPr>
          <w:rFonts w:cs="Arial"/>
          <w:szCs w:val="24"/>
        </w:rPr>
      </w:pPr>
      <w:r>
        <w:rPr>
          <w:rFonts w:cs="Arial"/>
          <w:szCs w:val="24"/>
        </w:rPr>
        <w:t>Website Charges: £</w:t>
      </w:r>
      <w:r w:rsidR="00F927DC">
        <w:rPr>
          <w:rFonts w:cs="Arial"/>
          <w:szCs w:val="24"/>
        </w:rPr>
        <w:t xml:space="preserve"> 55.44</w:t>
      </w:r>
      <w:r>
        <w:rPr>
          <w:rFonts w:cs="Arial"/>
          <w:szCs w:val="24"/>
        </w:rPr>
        <w:t>(</w:t>
      </w:r>
      <w:r w:rsidR="00B551C2">
        <w:rPr>
          <w:rFonts w:cs="Arial"/>
          <w:szCs w:val="24"/>
        </w:rPr>
        <w:t>April</w:t>
      </w:r>
      <w:r w:rsidR="00F927DC">
        <w:rPr>
          <w:rFonts w:cs="Arial"/>
          <w:szCs w:val="24"/>
        </w:rPr>
        <w:t>-2025</w:t>
      </w:r>
      <w:r>
        <w:rPr>
          <w:rFonts w:cs="Arial"/>
          <w:szCs w:val="24"/>
        </w:rPr>
        <w:t xml:space="preserve">}, </w:t>
      </w:r>
      <w:r w:rsidR="00011657" w:rsidRPr="006F2A33">
        <w:rPr>
          <w:rFonts w:cs="Arial"/>
          <w:szCs w:val="24"/>
        </w:rPr>
        <w:t>Clerks Salary</w:t>
      </w:r>
      <w:r w:rsidR="00F927DC">
        <w:rPr>
          <w:rFonts w:cs="Arial"/>
          <w:szCs w:val="24"/>
        </w:rPr>
        <w:t>: £ 330.40</w:t>
      </w:r>
      <w:r w:rsidR="00F46135">
        <w:rPr>
          <w:rFonts w:cs="Arial"/>
          <w:szCs w:val="24"/>
        </w:rPr>
        <w:t>, Insurance:</w:t>
      </w:r>
      <w:r w:rsidR="00840098">
        <w:rPr>
          <w:rFonts w:cs="Arial"/>
          <w:szCs w:val="24"/>
        </w:rPr>
        <w:t xml:space="preserve">   </w:t>
      </w:r>
      <w:r w:rsidR="00F46135">
        <w:rPr>
          <w:rFonts w:cs="Arial"/>
          <w:szCs w:val="24"/>
        </w:rPr>
        <w:t xml:space="preserve">   </w:t>
      </w:r>
      <w:r w:rsidR="00840098">
        <w:rPr>
          <w:rFonts w:cs="Arial"/>
          <w:szCs w:val="24"/>
        </w:rPr>
        <w:t xml:space="preserve">          £ 783.56, HMRC: £ 247.80.</w:t>
      </w:r>
    </w:p>
    <w:p w14:paraId="0EFFD08B" w14:textId="6E624C44" w:rsidR="00840098" w:rsidRDefault="00840098" w:rsidP="00011657">
      <w:pPr>
        <w:rPr>
          <w:rFonts w:cs="Arial"/>
          <w:szCs w:val="24"/>
        </w:rPr>
      </w:pPr>
      <w:r>
        <w:rPr>
          <w:rFonts w:cs="Arial"/>
          <w:szCs w:val="24"/>
        </w:rPr>
        <w:t>Councillors put on hold the annual LALC subscription of £ 898.71 as the overall feeling was that the service provision was inadequate. The clerk was asked to invite the head to a future meeting to justify the payment.</w:t>
      </w:r>
    </w:p>
    <w:p w14:paraId="7DC6D9B4" w14:textId="14F82D19" w:rsidR="00840098" w:rsidRPr="00840098" w:rsidRDefault="00840098" w:rsidP="00011657">
      <w:pPr>
        <w:rPr>
          <w:rFonts w:cs="Arial"/>
          <w:b/>
          <w:bCs/>
          <w:i/>
          <w:iCs/>
          <w:szCs w:val="24"/>
        </w:rPr>
      </w:pPr>
      <w:r w:rsidRPr="00840098">
        <w:rPr>
          <w:rFonts w:cs="Arial"/>
          <w:b/>
          <w:bCs/>
          <w:i/>
          <w:iCs/>
          <w:szCs w:val="24"/>
        </w:rPr>
        <w:t xml:space="preserve">Action: The clerk to invite the head to </w:t>
      </w:r>
      <w:r w:rsidR="00717702">
        <w:rPr>
          <w:rFonts w:cs="Arial"/>
          <w:b/>
          <w:bCs/>
          <w:i/>
          <w:iCs/>
          <w:szCs w:val="24"/>
        </w:rPr>
        <w:t>a future</w:t>
      </w:r>
      <w:r w:rsidRPr="00840098">
        <w:rPr>
          <w:rFonts w:cs="Arial"/>
          <w:b/>
          <w:bCs/>
          <w:i/>
          <w:iCs/>
          <w:szCs w:val="24"/>
        </w:rPr>
        <w:t xml:space="preserve"> meeting</w:t>
      </w:r>
      <w:r>
        <w:rPr>
          <w:rFonts w:cs="Arial"/>
          <w:b/>
          <w:bCs/>
          <w:i/>
          <w:iCs/>
          <w:szCs w:val="24"/>
        </w:rPr>
        <w:t>.</w:t>
      </w:r>
    </w:p>
    <w:p w14:paraId="08E7EC10" w14:textId="2396AFD0" w:rsidR="000C25AD" w:rsidRDefault="000C25AD" w:rsidP="000C25AD">
      <w:pPr>
        <w:rPr>
          <w:b/>
        </w:rPr>
      </w:pPr>
      <w:r>
        <w:rPr>
          <w:rFonts w:cs="Arial"/>
          <w:b/>
          <w:szCs w:val="24"/>
        </w:rPr>
        <w:t>6</w:t>
      </w:r>
      <w:r w:rsidR="00840098">
        <w:rPr>
          <w:rFonts w:cs="Arial"/>
          <w:b/>
          <w:szCs w:val="24"/>
        </w:rPr>
        <w:t>413</w:t>
      </w:r>
      <w:r w:rsidRPr="001334ED">
        <w:rPr>
          <w:b/>
        </w:rPr>
        <w:t xml:space="preserve"> Planning</w:t>
      </w:r>
    </w:p>
    <w:p w14:paraId="78D02AFB" w14:textId="51A758D3" w:rsidR="000176D5" w:rsidRDefault="000C25AD" w:rsidP="0086672C">
      <w:pPr>
        <w:pStyle w:val="NoSpacing"/>
      </w:pPr>
      <w:r w:rsidRPr="000C25AD">
        <w:t xml:space="preserve">There </w:t>
      </w:r>
      <w:r w:rsidR="00F27433">
        <w:t>were</w:t>
      </w:r>
      <w:r w:rsidR="000F6278">
        <w:t xml:space="preserve"> </w:t>
      </w:r>
      <w:r w:rsidR="00840098">
        <w:t>5</w:t>
      </w:r>
      <w:r w:rsidR="00B07C4C">
        <w:t xml:space="preserve"> planning application</w:t>
      </w:r>
      <w:r w:rsidR="00F27433">
        <w:t>s</w:t>
      </w:r>
      <w:r w:rsidR="00B07C4C">
        <w:t xml:space="preserve"> on the schedule</w:t>
      </w:r>
      <w:r w:rsidR="0086672C">
        <w:t>.</w:t>
      </w:r>
      <w:r w:rsidR="0030190F">
        <w:t xml:space="preserve"> </w:t>
      </w:r>
    </w:p>
    <w:p w14:paraId="21054509" w14:textId="77777777" w:rsidR="00DE6890" w:rsidRDefault="00DE6890" w:rsidP="00DE6890">
      <w:pPr>
        <w:pStyle w:val="NoSpacing"/>
        <w:ind w:left="360"/>
      </w:pPr>
    </w:p>
    <w:p w14:paraId="62EDAB1F" w14:textId="4B75EED8" w:rsidR="000C4BE0" w:rsidRDefault="000176D5" w:rsidP="000C25AD">
      <w:pPr>
        <w:rPr>
          <w:b/>
          <w:i/>
          <w:iCs/>
        </w:rPr>
      </w:pPr>
      <w:r>
        <w:rPr>
          <w:b/>
          <w:i/>
          <w:iCs/>
        </w:rPr>
        <w:t xml:space="preserve">Action: </w:t>
      </w:r>
      <w:r w:rsidR="0086672C">
        <w:rPr>
          <w:b/>
          <w:i/>
          <w:iCs/>
        </w:rPr>
        <w:t>Councillors had no objections to the planning applications shown on the schedule.</w:t>
      </w:r>
    </w:p>
    <w:p w14:paraId="2F2224EB" w14:textId="26CA7666" w:rsidR="000C25AD" w:rsidRDefault="000C25AD" w:rsidP="000C25AD">
      <w:pPr>
        <w:spacing w:after="0" w:line="240" w:lineRule="auto"/>
        <w:rPr>
          <w:b/>
          <w:bCs/>
          <w:szCs w:val="24"/>
        </w:rPr>
      </w:pPr>
      <w:r>
        <w:rPr>
          <w:b/>
          <w:bCs/>
          <w:szCs w:val="24"/>
        </w:rPr>
        <w:lastRenderedPageBreak/>
        <w:t>6</w:t>
      </w:r>
      <w:r w:rsidR="00844FDA">
        <w:rPr>
          <w:b/>
          <w:bCs/>
          <w:szCs w:val="24"/>
        </w:rPr>
        <w:t>414</w:t>
      </w:r>
      <w:r>
        <w:rPr>
          <w:b/>
          <w:bCs/>
          <w:szCs w:val="24"/>
        </w:rPr>
        <w:t xml:space="preserve"> To receive items for information</w:t>
      </w:r>
    </w:p>
    <w:p w14:paraId="4421B7FC" w14:textId="77777777" w:rsidR="00FD3EB9" w:rsidRDefault="00FD3EB9" w:rsidP="000C25AD">
      <w:pPr>
        <w:spacing w:after="0" w:line="240" w:lineRule="auto"/>
        <w:rPr>
          <w:b/>
          <w:bCs/>
          <w:szCs w:val="24"/>
        </w:rPr>
      </w:pPr>
    </w:p>
    <w:p w14:paraId="2BCD0983" w14:textId="7B5DC5FF" w:rsidR="00D52E4A" w:rsidRDefault="00840098" w:rsidP="000C25AD">
      <w:pPr>
        <w:spacing w:after="0" w:line="240" w:lineRule="auto"/>
        <w:rPr>
          <w:szCs w:val="24"/>
        </w:rPr>
      </w:pPr>
      <w:r>
        <w:rPr>
          <w:szCs w:val="24"/>
        </w:rPr>
        <w:t>There were no items for information.</w:t>
      </w:r>
    </w:p>
    <w:p w14:paraId="08D4ACA4" w14:textId="77777777" w:rsidR="00B90810" w:rsidRPr="00D52E4A" w:rsidRDefault="00B90810" w:rsidP="000C25AD">
      <w:pPr>
        <w:spacing w:after="0" w:line="240" w:lineRule="auto"/>
        <w:rPr>
          <w:szCs w:val="24"/>
        </w:rPr>
      </w:pPr>
    </w:p>
    <w:p w14:paraId="428CC32C" w14:textId="67C6E91D" w:rsidR="00B0751D" w:rsidRPr="007342D0" w:rsidRDefault="00B0751D" w:rsidP="00B0751D">
      <w:pPr>
        <w:rPr>
          <w:color w:val="0000FF"/>
        </w:rPr>
      </w:pPr>
      <w:r w:rsidRPr="007342D0">
        <w:rPr>
          <w:b/>
          <w:color w:val="0000FF"/>
          <w:sz w:val="28"/>
          <w:szCs w:val="28"/>
        </w:rPr>
        <w:t xml:space="preserve">Meeting adjourned at </w:t>
      </w:r>
      <w:r w:rsidR="00CF2622">
        <w:rPr>
          <w:b/>
          <w:color w:val="0000FF"/>
          <w:sz w:val="28"/>
          <w:szCs w:val="28"/>
        </w:rPr>
        <w:t>7.</w:t>
      </w:r>
      <w:r w:rsidR="00840098">
        <w:rPr>
          <w:b/>
          <w:color w:val="0000FF"/>
          <w:sz w:val="28"/>
          <w:szCs w:val="28"/>
        </w:rPr>
        <w:t>25</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340B1115"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w:t>
      </w:r>
      <w:r w:rsidR="00BB5E6C">
        <w:rPr>
          <w:b/>
          <w:color w:val="0000FF"/>
          <w:sz w:val="28"/>
          <w:szCs w:val="28"/>
        </w:rPr>
        <w:t xml:space="preserve"> </w:t>
      </w:r>
      <w:r w:rsidR="00E72F42">
        <w:rPr>
          <w:b/>
          <w:color w:val="0000FF"/>
          <w:sz w:val="28"/>
          <w:szCs w:val="28"/>
        </w:rPr>
        <w:t>8.</w:t>
      </w:r>
      <w:r w:rsidR="00717702">
        <w:rPr>
          <w:b/>
          <w:color w:val="0000FF"/>
          <w:sz w:val="28"/>
          <w:szCs w:val="28"/>
        </w:rPr>
        <w:t>40</w:t>
      </w:r>
      <w:r w:rsidRPr="007342D0">
        <w:rPr>
          <w:b/>
          <w:color w:val="0000FF"/>
          <w:sz w:val="28"/>
          <w:szCs w:val="28"/>
        </w:rPr>
        <w:t>pm</w:t>
      </w:r>
      <w:r>
        <w:rPr>
          <w:b/>
          <w:color w:val="0000FF"/>
          <w:sz w:val="28"/>
          <w:szCs w:val="28"/>
        </w:rPr>
        <w:t xml:space="preserve"> following the discussions on local issues.</w:t>
      </w:r>
    </w:p>
    <w:p w14:paraId="09F227D7" w14:textId="2A578659" w:rsidR="000C25AD" w:rsidRDefault="000C25AD" w:rsidP="000C25AD">
      <w:pPr>
        <w:rPr>
          <w:b/>
        </w:rPr>
      </w:pPr>
      <w:r>
        <w:rPr>
          <w:b/>
        </w:rPr>
        <w:t>6</w:t>
      </w:r>
      <w:r w:rsidR="00844FDA">
        <w:rPr>
          <w:b/>
        </w:rPr>
        <w:t>415</w:t>
      </w:r>
      <w:r w:rsidRPr="006542F1">
        <w:rPr>
          <w:b/>
        </w:rPr>
        <w:t xml:space="preserve"> </w:t>
      </w:r>
      <w:r>
        <w:rPr>
          <w:b/>
        </w:rPr>
        <w:t>Date and Time of Next Meeting</w:t>
      </w:r>
    </w:p>
    <w:p w14:paraId="29EF2857" w14:textId="7EBBFD60"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w:t>
      </w:r>
      <w:r w:rsidR="00844FDA">
        <w:rPr>
          <w:b/>
          <w:bCs/>
        </w:rPr>
        <w:t>12 June</w:t>
      </w:r>
      <w:r>
        <w:rPr>
          <w:b/>
        </w:rPr>
        <w:t xml:space="preserve"> 202</w:t>
      </w:r>
      <w:r w:rsidR="000D56A0">
        <w:rPr>
          <w:b/>
        </w:rPr>
        <w:t>5</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3F7C789A" w14:textId="77777777" w:rsidR="005E2520" w:rsidRDefault="005E2520" w:rsidP="00B0751D">
      <w:pPr>
        <w:spacing w:after="0" w:line="240" w:lineRule="auto"/>
        <w:rPr>
          <w:b/>
          <w:color w:val="0000FF"/>
          <w:sz w:val="28"/>
          <w:szCs w:val="28"/>
        </w:rPr>
      </w:pPr>
    </w:p>
    <w:p w14:paraId="74A10426" w14:textId="751F6DEA" w:rsidR="00B0751D" w:rsidRDefault="007E1E18" w:rsidP="00B0751D">
      <w:pPr>
        <w:rPr>
          <w:b/>
        </w:rPr>
      </w:pPr>
      <w:r>
        <w:rPr>
          <w:b/>
        </w:rPr>
        <w:t>6</w:t>
      </w:r>
      <w:r w:rsidR="00844FDA">
        <w:rPr>
          <w:b/>
        </w:rPr>
        <w:t>416</w:t>
      </w:r>
      <w:r w:rsidR="00B0751D" w:rsidRPr="00F46BFA">
        <w:rPr>
          <w:b/>
        </w:rPr>
        <w:t xml:space="preserve"> Financial </w:t>
      </w:r>
      <w:r w:rsidR="008234EC" w:rsidRPr="00F46BFA">
        <w:rPr>
          <w:b/>
        </w:rPr>
        <w:t>Position</w:t>
      </w:r>
      <w:r w:rsidR="008234EC">
        <w:rPr>
          <w:b/>
        </w:rPr>
        <w:t xml:space="preserve"> </w:t>
      </w:r>
      <w:r w:rsidR="00844FDA">
        <w:rPr>
          <w:b/>
        </w:rPr>
        <w:t>8 May</w:t>
      </w:r>
      <w:r w:rsidR="00B0751D">
        <w:rPr>
          <w:b/>
        </w:rPr>
        <w:t xml:space="preserve"> 202</w:t>
      </w:r>
      <w:r w:rsidR="00A01E3C">
        <w:rPr>
          <w:b/>
        </w:rPr>
        <w:t>5</w:t>
      </w:r>
    </w:p>
    <w:p w14:paraId="602908C9" w14:textId="6C25DA40" w:rsidR="00B0751D" w:rsidRPr="00667EF3" w:rsidRDefault="00B0751D" w:rsidP="00B0751D">
      <w:r>
        <w:t xml:space="preserve">The clerk had circulated to Councillors the latest financial position of the Parish Council </w:t>
      </w:r>
      <w:r w:rsidR="00853721">
        <w:t>as at the</w:t>
      </w:r>
      <w:r>
        <w:t xml:space="preserve"> </w:t>
      </w:r>
      <w:r w:rsidR="00844FDA">
        <w:t>8</w:t>
      </w:r>
      <w:r w:rsidR="00BB5E6C">
        <w:t xml:space="preserve"> </w:t>
      </w:r>
      <w:r w:rsidR="00844FDA">
        <w:t>May</w:t>
      </w:r>
      <w:r w:rsidR="00853721">
        <w:t xml:space="preserve"> </w:t>
      </w:r>
      <w:r>
        <w:t>202</w:t>
      </w:r>
      <w:r w:rsidR="00A01E3C">
        <w:t>5</w:t>
      </w:r>
      <w:r>
        <w:t xml:space="preserve">. </w:t>
      </w:r>
    </w:p>
    <w:p w14:paraId="089E8095" w14:textId="23D500AF" w:rsidR="00737350" w:rsidRDefault="00B0751D" w:rsidP="00B0751D">
      <w:r w:rsidRPr="00667EF3">
        <w:rPr>
          <w:b/>
          <w:i/>
        </w:rPr>
        <w:t xml:space="preserve">The financial position was noted and approved by </w:t>
      </w:r>
      <w:r w:rsidR="00B7798F">
        <w:rPr>
          <w:b/>
          <w:i/>
        </w:rPr>
        <w:t>c</w:t>
      </w:r>
      <w:r w:rsidRPr="00667EF3">
        <w:rPr>
          <w:b/>
          <w:i/>
        </w:rPr>
        <w:t>ouncillors</w:t>
      </w:r>
      <w:r>
        <w:t>.</w:t>
      </w:r>
    </w:p>
    <w:p w14:paraId="1D6E6CF5" w14:textId="12E017CA" w:rsidR="00B0751D" w:rsidRDefault="007E1E18" w:rsidP="00B0751D">
      <w:pPr>
        <w:rPr>
          <w:b/>
        </w:rPr>
      </w:pPr>
      <w:r>
        <w:rPr>
          <w:b/>
        </w:rPr>
        <w:t>6</w:t>
      </w:r>
      <w:r w:rsidR="00B70470">
        <w:rPr>
          <w:b/>
        </w:rPr>
        <w:t>4</w:t>
      </w:r>
      <w:r w:rsidR="00844FDA">
        <w:rPr>
          <w:b/>
        </w:rPr>
        <w:t>17</w:t>
      </w:r>
      <w:r w:rsidR="00E446DF">
        <w:rPr>
          <w:b/>
        </w:rPr>
        <w:t xml:space="preserve"> </w:t>
      </w:r>
      <w:r w:rsidR="00B0751D">
        <w:rPr>
          <w:b/>
        </w:rPr>
        <w:t>Livesey Parish Hall</w:t>
      </w:r>
      <w:r w:rsidR="001614A2">
        <w:rPr>
          <w:b/>
        </w:rPr>
        <w:t xml:space="preserve"> (Update)</w:t>
      </w:r>
    </w:p>
    <w:p w14:paraId="3A07F640" w14:textId="4EC9F143" w:rsidR="00722BA5" w:rsidRDefault="00722BA5" w:rsidP="00722BA5">
      <w:pPr>
        <w:rPr>
          <w:bCs/>
        </w:rPr>
      </w:pPr>
      <w:r w:rsidRPr="00722BA5">
        <w:rPr>
          <w:bCs/>
        </w:rPr>
        <w:t xml:space="preserve">The Chair </w:t>
      </w:r>
      <w:r>
        <w:rPr>
          <w:bCs/>
        </w:rPr>
        <w:t xml:space="preserve">of the Parish Hall Committee </w:t>
      </w:r>
      <w:r w:rsidR="00844FDA">
        <w:rPr>
          <w:bCs/>
        </w:rPr>
        <w:t>advised councillors that the current bank balance was £11218.46.</w:t>
      </w:r>
    </w:p>
    <w:p w14:paraId="7B79B42C" w14:textId="7EE4493A" w:rsidR="00722BA5" w:rsidRPr="00722BA5" w:rsidRDefault="00722BA5" w:rsidP="00722BA5">
      <w:pPr>
        <w:pStyle w:val="ListParagraph"/>
        <w:numPr>
          <w:ilvl w:val="0"/>
          <w:numId w:val="11"/>
        </w:numPr>
        <w:rPr>
          <w:bCs/>
        </w:rPr>
      </w:pPr>
      <w:r w:rsidRPr="00722BA5">
        <w:rPr>
          <w:bCs/>
        </w:rPr>
        <w:t xml:space="preserve">Cleaning standards were now much higher inside the </w:t>
      </w:r>
      <w:r w:rsidR="000B2F27">
        <w:rPr>
          <w:bCs/>
        </w:rPr>
        <w:t>h</w:t>
      </w:r>
      <w:r w:rsidRPr="00722BA5">
        <w:rPr>
          <w:bCs/>
        </w:rPr>
        <w:t>all.</w:t>
      </w:r>
    </w:p>
    <w:p w14:paraId="36EF838C" w14:textId="190AFC7F" w:rsidR="00EE54C3" w:rsidRDefault="00EE54C3" w:rsidP="00722BA5">
      <w:pPr>
        <w:pStyle w:val="ListParagraph"/>
        <w:numPr>
          <w:ilvl w:val="0"/>
          <w:numId w:val="11"/>
        </w:numPr>
        <w:rPr>
          <w:bCs/>
        </w:rPr>
      </w:pPr>
      <w:r>
        <w:rPr>
          <w:bCs/>
        </w:rPr>
        <w:t>The next phase would be weeding and planting of seeds.</w:t>
      </w:r>
    </w:p>
    <w:p w14:paraId="0D65CD63" w14:textId="51D8F771" w:rsidR="00722BA5" w:rsidRDefault="00EE54C3" w:rsidP="00722BA5">
      <w:pPr>
        <w:pStyle w:val="ListParagraph"/>
        <w:numPr>
          <w:ilvl w:val="0"/>
          <w:numId w:val="11"/>
        </w:numPr>
        <w:rPr>
          <w:bCs/>
        </w:rPr>
      </w:pPr>
      <w:r>
        <w:rPr>
          <w:bCs/>
        </w:rPr>
        <w:t>The new pricing structure had been implemented.</w:t>
      </w:r>
    </w:p>
    <w:p w14:paraId="30A642B0" w14:textId="1F485F5B" w:rsidR="00EE54C3" w:rsidRDefault="00EE54C3" w:rsidP="00722BA5">
      <w:pPr>
        <w:pStyle w:val="ListParagraph"/>
        <w:numPr>
          <w:ilvl w:val="0"/>
          <w:numId w:val="11"/>
        </w:numPr>
        <w:rPr>
          <w:bCs/>
        </w:rPr>
      </w:pPr>
      <w:r>
        <w:rPr>
          <w:bCs/>
        </w:rPr>
        <w:t>Hall booking had increased.</w:t>
      </w:r>
    </w:p>
    <w:p w14:paraId="6DC93991" w14:textId="1B74536C" w:rsidR="00E73F6B" w:rsidRDefault="00E73F6B" w:rsidP="00E73F6B">
      <w:pPr>
        <w:rPr>
          <w:bCs/>
        </w:rPr>
      </w:pPr>
      <w:r w:rsidRPr="00F46135">
        <w:rPr>
          <w:b/>
          <w:i/>
          <w:iCs/>
        </w:rPr>
        <w:t>Councillors thanked Helen</w:t>
      </w:r>
      <w:r w:rsidR="00717702">
        <w:rPr>
          <w:b/>
          <w:i/>
          <w:iCs/>
        </w:rPr>
        <w:t xml:space="preserve"> </w:t>
      </w:r>
      <w:r w:rsidRPr="00F46135">
        <w:rPr>
          <w:b/>
          <w:i/>
          <w:iCs/>
        </w:rPr>
        <w:t xml:space="preserve">for her report and for all the improvements carried out at the Parish </w:t>
      </w:r>
      <w:r w:rsidR="00E730CC" w:rsidRPr="00F46135">
        <w:rPr>
          <w:b/>
          <w:i/>
          <w:iCs/>
        </w:rPr>
        <w:t>Hall</w:t>
      </w:r>
      <w:r w:rsidR="00E730CC">
        <w:rPr>
          <w:bCs/>
        </w:rPr>
        <w:t>.</w:t>
      </w:r>
      <w:r>
        <w:rPr>
          <w:bCs/>
        </w:rPr>
        <w:t xml:space="preserve"> </w:t>
      </w:r>
    </w:p>
    <w:p w14:paraId="45507E90" w14:textId="05D927CE" w:rsidR="00844FDA" w:rsidRDefault="00844FDA" w:rsidP="00E73F6B">
      <w:pPr>
        <w:rPr>
          <w:b/>
        </w:rPr>
      </w:pPr>
      <w:r w:rsidRPr="00F46135">
        <w:rPr>
          <w:b/>
        </w:rPr>
        <w:t>6418 Request for a Donation</w:t>
      </w:r>
    </w:p>
    <w:p w14:paraId="5EE83BDE" w14:textId="4D1B3F68" w:rsidR="00F46135" w:rsidRPr="00F46135" w:rsidRDefault="00F46135" w:rsidP="00E73F6B">
      <w:pPr>
        <w:rPr>
          <w:bCs/>
        </w:rPr>
      </w:pPr>
      <w:r>
        <w:rPr>
          <w:bCs/>
        </w:rPr>
        <w:t>The Clerk had received a request for a donation from Anne Christopher a Withnell Parish Councillor.  She had headed up a group known as “The Friends of Finnington Residents Group”. The group had been formed to oppose the application to build large scale warehousing at Finnington</w:t>
      </w:r>
      <w:r w:rsidR="00717702">
        <w:rPr>
          <w:bCs/>
        </w:rPr>
        <w:t xml:space="preserve"> Lane </w:t>
      </w:r>
      <w:r>
        <w:rPr>
          <w:bCs/>
        </w:rPr>
        <w:t xml:space="preserve">/Junction 3 of the M65. </w:t>
      </w:r>
      <w:r w:rsidR="00482400">
        <w:rPr>
          <w:bCs/>
        </w:rPr>
        <w:t xml:space="preserve">The donation would go towards the legal costs of opposing the scheme. Following discussion </w:t>
      </w:r>
      <w:r w:rsidR="00482400">
        <w:rPr>
          <w:bCs/>
        </w:rPr>
        <w:lastRenderedPageBreak/>
        <w:t>councillors agreed unanimously not to give out a donation. The clerk would contact Anne Christopher and inform her of the decision.</w:t>
      </w:r>
    </w:p>
    <w:p w14:paraId="056E196C" w14:textId="3617E0C8" w:rsidR="00E730CC" w:rsidRDefault="00E730CC" w:rsidP="00990202">
      <w:pPr>
        <w:rPr>
          <w:b/>
          <w:bCs/>
        </w:rPr>
      </w:pPr>
      <w:r w:rsidRPr="00E730CC">
        <w:rPr>
          <w:b/>
          <w:bCs/>
        </w:rPr>
        <w:t>64</w:t>
      </w:r>
      <w:r w:rsidR="00482400">
        <w:rPr>
          <w:b/>
          <w:bCs/>
        </w:rPr>
        <w:t>19</w:t>
      </w:r>
      <w:r w:rsidRPr="00E730CC">
        <w:rPr>
          <w:b/>
          <w:bCs/>
        </w:rPr>
        <w:t xml:space="preserve"> Crossing on Preston Old Road near St Francis School (update).</w:t>
      </w:r>
    </w:p>
    <w:p w14:paraId="65FCA23E" w14:textId="341D5F73" w:rsidR="00275229" w:rsidRDefault="00275229" w:rsidP="00990202">
      <w:r>
        <w:t xml:space="preserve">The school crossing had been discussed at the meeting with Blackburn with Darwen Borough Council on 27 March 2025. Following on from that meeting the Chairman Cllr Cade wrote to the traffic department expressing the concerns of both the Parish and parents whose children attend the school. He had also been to see the Headteacher at the school so that the procedures could be followed to move the position on. </w:t>
      </w:r>
      <w:r w:rsidR="00482400">
        <w:t xml:space="preserve">The form had been requested and filled in by the Headteacher of the school. The Chairman would update councillors on any future progress. </w:t>
      </w:r>
    </w:p>
    <w:p w14:paraId="6D08D36B" w14:textId="65BF09F3" w:rsidR="0045608E" w:rsidRDefault="0038608E" w:rsidP="00990202">
      <w:pPr>
        <w:rPr>
          <w:b/>
          <w:bCs/>
        </w:rPr>
      </w:pPr>
      <w:r w:rsidRPr="0038608E">
        <w:rPr>
          <w:b/>
          <w:bCs/>
        </w:rPr>
        <w:t>6420 Certificate of Exemption (202</w:t>
      </w:r>
      <w:r w:rsidR="00717702">
        <w:rPr>
          <w:b/>
          <w:bCs/>
        </w:rPr>
        <w:t>4</w:t>
      </w:r>
      <w:r w:rsidRPr="0038608E">
        <w:rPr>
          <w:b/>
          <w:bCs/>
        </w:rPr>
        <w:t>-25)</w:t>
      </w:r>
    </w:p>
    <w:p w14:paraId="127C7B8E" w14:textId="66D1ECA8" w:rsidR="006915CB" w:rsidRPr="006915CB" w:rsidRDefault="006915CB" w:rsidP="006915CB">
      <w:r w:rsidRPr="006915CB">
        <w:t>As the Parish Council had a total gross income and total gross expenditure of less than £25k</w:t>
      </w:r>
      <w:r w:rsidR="00717702">
        <w:t xml:space="preserve"> in 2024-25</w:t>
      </w:r>
      <w:r w:rsidR="00E527A3">
        <w:t>,</w:t>
      </w:r>
      <w:r w:rsidRPr="006915CB">
        <w:t xml:space="preserve"> there was no need to send off detailed accounts to the External Auditor. Instead, an exemption certificate was signed by the </w:t>
      </w:r>
      <w:r w:rsidR="00E527A3">
        <w:t>C</w:t>
      </w:r>
      <w:r w:rsidRPr="006915CB">
        <w:t>hairman and the clerk which would be submitted to the External Auditor in early June 202</w:t>
      </w:r>
      <w:r>
        <w:t>5</w:t>
      </w:r>
      <w:r w:rsidRPr="006915CB">
        <w:t xml:space="preserve">. The Annual Internal Audit Report, Annual Governance Statement, Annual Accounting Statements, an analysis of variances and the bank reconciliation plus the information required by Regulation 15 (2), Accounts and Audit Regulations 2015, including the period for the exercise of public rights still needed to be fully completed and, along with a copy of this certificate, published on </w:t>
      </w:r>
      <w:r w:rsidR="00E527A3">
        <w:t>Livesey Parish Council</w:t>
      </w:r>
      <w:r w:rsidRPr="006915CB">
        <w:t xml:space="preserve"> website* </w:t>
      </w:r>
      <w:r>
        <w:t>before I July 2025.</w:t>
      </w:r>
      <w:r w:rsidRPr="006915CB">
        <w:t xml:space="preserve"> By signing this certificate, the Parish Council were also confirming that this would be done.</w:t>
      </w:r>
    </w:p>
    <w:p w14:paraId="4C9CC077" w14:textId="77777777" w:rsidR="006915CB" w:rsidRDefault="006915CB" w:rsidP="006915CB">
      <w:pPr>
        <w:rPr>
          <w:b/>
          <w:bCs/>
          <w:i/>
        </w:rPr>
      </w:pPr>
      <w:r w:rsidRPr="006915CB">
        <w:rPr>
          <w:b/>
          <w:bCs/>
          <w:i/>
        </w:rPr>
        <w:t xml:space="preserve">Action: Clerk to ensure that all the above actions were completed. </w:t>
      </w:r>
    </w:p>
    <w:p w14:paraId="38658C95" w14:textId="031766FD" w:rsidR="002259D0" w:rsidRPr="006915CB" w:rsidRDefault="002259D0" w:rsidP="006915CB">
      <w:pPr>
        <w:rPr>
          <w:b/>
          <w:bCs/>
          <w:iCs/>
        </w:rPr>
      </w:pPr>
      <w:r>
        <w:rPr>
          <w:b/>
          <w:bCs/>
          <w:iCs/>
        </w:rPr>
        <w:t>6421 Annual Internal Audit Report (2024-25)</w:t>
      </w:r>
    </w:p>
    <w:p w14:paraId="1A9EAFBD" w14:textId="68488916" w:rsidR="00994136" w:rsidRPr="00994136" w:rsidRDefault="00994136" w:rsidP="00994136">
      <w:r w:rsidRPr="00994136">
        <w:t xml:space="preserve">The Annual Internal Audit for </w:t>
      </w:r>
      <w:r w:rsidRPr="00994136">
        <w:rPr>
          <w:b/>
        </w:rPr>
        <w:t>202</w:t>
      </w:r>
      <w:r>
        <w:rPr>
          <w:b/>
        </w:rPr>
        <w:t>4</w:t>
      </w:r>
      <w:r w:rsidRPr="00994136">
        <w:rPr>
          <w:b/>
        </w:rPr>
        <w:t>-2</w:t>
      </w:r>
      <w:r>
        <w:rPr>
          <w:b/>
        </w:rPr>
        <w:t>5</w:t>
      </w:r>
      <w:r w:rsidRPr="00994136">
        <w:t xml:space="preserve"> had been carried out in accordance with the needs of the Parish Council. Acting independently </w:t>
      </w:r>
      <w:r w:rsidRPr="00994136">
        <w:rPr>
          <w:b/>
        </w:rPr>
        <w:t>Mr F Cumpstey</w:t>
      </w:r>
      <w:r w:rsidRPr="00994136">
        <w:t xml:space="preserve"> had looked at the assessment of risk carried out selective assessment of compliance with the relevant procedures and controls that were in operation during the financial year to </w:t>
      </w:r>
      <w:r w:rsidRPr="00994136">
        <w:rPr>
          <w:b/>
        </w:rPr>
        <w:t>31 March</w:t>
      </w:r>
      <w:r w:rsidRPr="00994136">
        <w:t xml:space="preserve"> </w:t>
      </w:r>
      <w:r w:rsidRPr="00994136">
        <w:rPr>
          <w:b/>
        </w:rPr>
        <w:t>202</w:t>
      </w:r>
      <w:r>
        <w:rPr>
          <w:b/>
        </w:rPr>
        <w:t>5</w:t>
      </w:r>
      <w:r w:rsidRPr="00994136">
        <w:rPr>
          <w:b/>
        </w:rPr>
        <w:t>.</w:t>
      </w:r>
      <w:r w:rsidRPr="00994136">
        <w:t xml:space="preserve"> On the basis of the findings in the areas examined the internal audit conclusions were summarised. The conclusion was that in all significant respects the control objects were being achieved throughout the financial year. The Internal Auditor had concluded that the accounts were materially accurate and correct.</w:t>
      </w:r>
    </w:p>
    <w:p w14:paraId="54C8A98B" w14:textId="7DD97EB7" w:rsidR="00994136" w:rsidRDefault="00994136" w:rsidP="00994136">
      <w:pPr>
        <w:rPr>
          <w:b/>
          <w:i/>
        </w:rPr>
      </w:pPr>
      <w:r w:rsidRPr="00994136">
        <w:rPr>
          <w:b/>
          <w:i/>
        </w:rPr>
        <w:t>Councillors accepted the report and conclusion of the Internal Auditor and thanked him for carrying out the audit for 202</w:t>
      </w:r>
      <w:r>
        <w:rPr>
          <w:b/>
          <w:i/>
        </w:rPr>
        <w:t>4</w:t>
      </w:r>
      <w:r w:rsidRPr="00994136">
        <w:rPr>
          <w:b/>
          <w:i/>
        </w:rPr>
        <w:t>-2</w:t>
      </w:r>
      <w:r>
        <w:rPr>
          <w:b/>
          <w:i/>
        </w:rPr>
        <w:t>5</w:t>
      </w:r>
      <w:r w:rsidRPr="00994136">
        <w:rPr>
          <w:b/>
          <w:i/>
        </w:rPr>
        <w:t xml:space="preserve"> financial year.</w:t>
      </w:r>
    </w:p>
    <w:p w14:paraId="2C325641" w14:textId="77777777" w:rsidR="00DE17FA" w:rsidRDefault="00DE17FA" w:rsidP="00994136">
      <w:pPr>
        <w:rPr>
          <w:b/>
          <w:i/>
        </w:rPr>
      </w:pPr>
    </w:p>
    <w:p w14:paraId="4F9904AA" w14:textId="77777777" w:rsidR="00DE17FA" w:rsidRDefault="00DE17FA" w:rsidP="00994136">
      <w:pPr>
        <w:rPr>
          <w:b/>
          <w:i/>
        </w:rPr>
      </w:pPr>
    </w:p>
    <w:p w14:paraId="19F31BD8" w14:textId="77777777" w:rsidR="00DE17FA" w:rsidRDefault="00DE17FA" w:rsidP="00994136">
      <w:pPr>
        <w:rPr>
          <w:b/>
          <w:i/>
        </w:rPr>
      </w:pPr>
    </w:p>
    <w:p w14:paraId="7876F0A0" w14:textId="30DEA2B9" w:rsidR="002E5B41" w:rsidRDefault="002E5B41" w:rsidP="00994136">
      <w:pPr>
        <w:rPr>
          <w:b/>
          <w:iCs/>
        </w:rPr>
      </w:pPr>
      <w:r>
        <w:rPr>
          <w:b/>
          <w:iCs/>
        </w:rPr>
        <w:lastRenderedPageBreak/>
        <w:t>6422 Annual Governance Return (2024-25)</w:t>
      </w:r>
    </w:p>
    <w:p w14:paraId="4012F4CA" w14:textId="1C2D9168" w:rsidR="00DE17FA" w:rsidRDefault="00DE17FA" w:rsidP="00DE17FA">
      <w:pPr>
        <w:rPr>
          <w:bCs/>
          <w:iCs/>
        </w:rPr>
      </w:pPr>
      <w:r w:rsidRPr="00DE17FA">
        <w:rPr>
          <w:bCs/>
          <w:iCs/>
        </w:rPr>
        <w:t>In compliance with a change in the accounts and Audit Regulations 2015, the clerk went through the Annual Governance Statement</w:t>
      </w:r>
      <w:r>
        <w:rPr>
          <w:bCs/>
          <w:iCs/>
        </w:rPr>
        <w:t xml:space="preserve"> for</w:t>
      </w:r>
      <w:r w:rsidRPr="00DE17FA">
        <w:rPr>
          <w:bCs/>
          <w:iCs/>
        </w:rPr>
        <w:t xml:space="preserve"> </w:t>
      </w:r>
      <w:r w:rsidRPr="00DE17FA">
        <w:rPr>
          <w:b/>
          <w:bCs/>
          <w:iCs/>
        </w:rPr>
        <w:t>202</w:t>
      </w:r>
      <w:r>
        <w:rPr>
          <w:b/>
          <w:bCs/>
          <w:iCs/>
        </w:rPr>
        <w:t>4</w:t>
      </w:r>
      <w:r w:rsidRPr="00DE17FA">
        <w:rPr>
          <w:b/>
          <w:bCs/>
          <w:iCs/>
        </w:rPr>
        <w:t>-</w:t>
      </w:r>
      <w:r w:rsidR="00E527A3" w:rsidRPr="00DE17FA">
        <w:rPr>
          <w:b/>
          <w:bCs/>
          <w:iCs/>
        </w:rPr>
        <w:t>2</w:t>
      </w:r>
      <w:r w:rsidR="00E527A3">
        <w:rPr>
          <w:b/>
          <w:bCs/>
          <w:iCs/>
        </w:rPr>
        <w:t xml:space="preserve">5 </w:t>
      </w:r>
      <w:r w:rsidR="00E527A3" w:rsidRPr="00DE17FA">
        <w:rPr>
          <w:bCs/>
          <w:iCs/>
        </w:rPr>
        <w:t>with</w:t>
      </w:r>
      <w:r w:rsidRPr="00DE17FA">
        <w:rPr>
          <w:bCs/>
          <w:iCs/>
        </w:rPr>
        <w:t xml:space="preserve"> councillors. Councillors acknowledged that there was a sound system of internal control, including arrangements for the preparation of Accounting Statements. </w:t>
      </w:r>
      <w:r w:rsidRPr="00DE17FA">
        <w:rPr>
          <w:b/>
          <w:bCs/>
          <w:iCs/>
        </w:rPr>
        <w:t xml:space="preserve"> </w:t>
      </w:r>
      <w:r w:rsidRPr="00DE17FA">
        <w:rPr>
          <w:bCs/>
          <w:iCs/>
        </w:rPr>
        <w:t>The statement was signed by the Chairman.</w:t>
      </w:r>
    </w:p>
    <w:p w14:paraId="2581F327" w14:textId="61B5D3D2" w:rsidR="004E6682" w:rsidRDefault="004E6682" w:rsidP="00DE17FA">
      <w:pPr>
        <w:rPr>
          <w:b/>
          <w:iCs/>
        </w:rPr>
      </w:pPr>
      <w:r w:rsidRPr="004E6682">
        <w:rPr>
          <w:b/>
          <w:iCs/>
        </w:rPr>
        <w:t>6423 Annual Accounting Return (2024-25)</w:t>
      </w:r>
    </w:p>
    <w:p w14:paraId="4A891315" w14:textId="51528E99" w:rsidR="00447C31" w:rsidRPr="00447C31" w:rsidRDefault="00447C31" w:rsidP="00447C31">
      <w:pPr>
        <w:rPr>
          <w:bCs/>
          <w:iCs/>
        </w:rPr>
      </w:pPr>
      <w:r w:rsidRPr="00447C31">
        <w:rPr>
          <w:bCs/>
          <w:iCs/>
        </w:rPr>
        <w:t xml:space="preserve">The clerk explained to councillors’ section 2 which was the Accounting Statements relating to </w:t>
      </w:r>
      <w:r w:rsidRPr="00447C31">
        <w:rPr>
          <w:b/>
          <w:bCs/>
          <w:iCs/>
        </w:rPr>
        <w:t>202</w:t>
      </w:r>
      <w:r>
        <w:rPr>
          <w:b/>
          <w:bCs/>
          <w:iCs/>
        </w:rPr>
        <w:t>4</w:t>
      </w:r>
      <w:r w:rsidRPr="00447C31">
        <w:rPr>
          <w:b/>
          <w:bCs/>
          <w:iCs/>
        </w:rPr>
        <w:t>-2</w:t>
      </w:r>
      <w:r>
        <w:rPr>
          <w:b/>
          <w:bCs/>
          <w:iCs/>
        </w:rPr>
        <w:t>5</w:t>
      </w:r>
      <w:r w:rsidRPr="00447C31">
        <w:rPr>
          <w:b/>
          <w:bCs/>
          <w:iCs/>
        </w:rPr>
        <w:t>.</w:t>
      </w:r>
      <w:r w:rsidRPr="00447C31">
        <w:rPr>
          <w:bCs/>
          <w:iCs/>
        </w:rPr>
        <w:t xml:space="preserve"> Councillors accepted/approved the return which was signed off by the Chairman.</w:t>
      </w:r>
    </w:p>
    <w:p w14:paraId="1CC9CAB9" w14:textId="20BB304D" w:rsidR="008673EE" w:rsidRPr="00F50E2A" w:rsidRDefault="00F50E2A">
      <w:pPr>
        <w:rPr>
          <w:b/>
          <w:bCs/>
          <w:color w:val="0000FF"/>
          <w:sz w:val="28"/>
          <w:szCs w:val="28"/>
        </w:rPr>
      </w:pPr>
      <w:r w:rsidRPr="00F50E2A">
        <w:rPr>
          <w:b/>
          <w:bCs/>
          <w:color w:val="0000FF"/>
          <w:sz w:val="28"/>
          <w:szCs w:val="28"/>
        </w:rPr>
        <w:t>Full Meeting Closed</w:t>
      </w:r>
      <w:r w:rsidR="00562553">
        <w:rPr>
          <w:b/>
          <w:bCs/>
          <w:color w:val="0000FF"/>
          <w:sz w:val="28"/>
          <w:szCs w:val="28"/>
        </w:rPr>
        <w:t xml:space="preserve"> at </w:t>
      </w:r>
      <w:r w:rsidR="00CE67C7">
        <w:rPr>
          <w:b/>
          <w:bCs/>
          <w:color w:val="0000FF"/>
          <w:sz w:val="28"/>
          <w:szCs w:val="28"/>
        </w:rPr>
        <w:t>9.00</w:t>
      </w:r>
      <w:r w:rsidR="00713000">
        <w:rPr>
          <w:b/>
          <w:bCs/>
          <w:color w:val="0000FF"/>
          <w:sz w:val="28"/>
          <w:szCs w:val="28"/>
        </w:rPr>
        <w:t>p</w:t>
      </w:r>
      <w:r w:rsidR="00562553">
        <w:rPr>
          <w:b/>
          <w:bCs/>
          <w:color w:val="0000FF"/>
          <w:sz w:val="28"/>
          <w:szCs w:val="28"/>
        </w:rPr>
        <w:t>m</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EC54" w14:textId="77777777" w:rsidR="00413801" w:rsidRDefault="00413801" w:rsidP="00631B4D">
      <w:pPr>
        <w:spacing w:after="0" w:line="240" w:lineRule="auto"/>
      </w:pPr>
      <w:r>
        <w:separator/>
      </w:r>
    </w:p>
  </w:endnote>
  <w:endnote w:type="continuationSeparator" w:id="0">
    <w:p w14:paraId="767F0C33" w14:textId="77777777" w:rsidR="00413801" w:rsidRDefault="00413801"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89B4" w14:textId="77777777" w:rsidR="00413801" w:rsidRDefault="00413801" w:rsidP="00631B4D">
      <w:pPr>
        <w:spacing w:after="0" w:line="240" w:lineRule="auto"/>
      </w:pPr>
      <w:r>
        <w:separator/>
      </w:r>
    </w:p>
  </w:footnote>
  <w:footnote w:type="continuationSeparator" w:id="0">
    <w:p w14:paraId="3D400B95" w14:textId="77777777" w:rsidR="00413801" w:rsidRDefault="00413801"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8482A"/>
    <w:multiLevelType w:val="hybridMultilevel"/>
    <w:tmpl w:val="6E2AC5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B106F"/>
    <w:multiLevelType w:val="hybridMultilevel"/>
    <w:tmpl w:val="2D00C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53115"/>
    <w:multiLevelType w:val="hybridMultilevel"/>
    <w:tmpl w:val="7FBAA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11750"/>
    <w:multiLevelType w:val="hybridMultilevel"/>
    <w:tmpl w:val="7AEC55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3725A"/>
    <w:multiLevelType w:val="hybridMultilevel"/>
    <w:tmpl w:val="61B61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C1468"/>
    <w:multiLevelType w:val="hybridMultilevel"/>
    <w:tmpl w:val="33768510"/>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1" w15:restartNumberingAfterBreak="0">
    <w:nsid w:val="6D7E55DC"/>
    <w:multiLevelType w:val="hybridMultilevel"/>
    <w:tmpl w:val="9CA292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5"/>
  </w:num>
  <w:num w:numId="2" w16cid:durableId="1314411987">
    <w:abstractNumId w:val="12"/>
  </w:num>
  <w:num w:numId="3" w16cid:durableId="597758643">
    <w:abstractNumId w:val="10"/>
  </w:num>
  <w:num w:numId="4" w16cid:durableId="1940990788">
    <w:abstractNumId w:val="4"/>
  </w:num>
  <w:num w:numId="5" w16cid:durableId="1662611457">
    <w:abstractNumId w:val="1"/>
  </w:num>
  <w:num w:numId="6" w16cid:durableId="1695301218">
    <w:abstractNumId w:val="9"/>
  </w:num>
  <w:num w:numId="7" w16cid:durableId="426658783">
    <w:abstractNumId w:val="7"/>
  </w:num>
  <w:num w:numId="8" w16cid:durableId="628513839">
    <w:abstractNumId w:val="3"/>
  </w:num>
  <w:num w:numId="9" w16cid:durableId="2111243864">
    <w:abstractNumId w:val="0"/>
  </w:num>
  <w:num w:numId="10" w16cid:durableId="381516333">
    <w:abstractNumId w:val="8"/>
  </w:num>
  <w:num w:numId="11" w16cid:durableId="1626110532">
    <w:abstractNumId w:val="6"/>
  </w:num>
  <w:num w:numId="12" w16cid:durableId="1277365879">
    <w:abstractNumId w:val="2"/>
  </w:num>
  <w:num w:numId="13" w16cid:durableId="1634753047">
    <w:abstractNumId w:val="10"/>
  </w:num>
  <w:num w:numId="14" w16cid:durableId="1744136608">
    <w:abstractNumId w:val="10"/>
  </w:num>
  <w:num w:numId="15" w16cid:durableId="1003633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138C6"/>
    <w:rsid w:val="000176D5"/>
    <w:rsid w:val="00030BFA"/>
    <w:rsid w:val="00036A5F"/>
    <w:rsid w:val="0004034B"/>
    <w:rsid w:val="00041CC3"/>
    <w:rsid w:val="000515EB"/>
    <w:rsid w:val="00053EA0"/>
    <w:rsid w:val="00054300"/>
    <w:rsid w:val="00055220"/>
    <w:rsid w:val="0005751E"/>
    <w:rsid w:val="00072545"/>
    <w:rsid w:val="000730EA"/>
    <w:rsid w:val="000764DE"/>
    <w:rsid w:val="00080575"/>
    <w:rsid w:val="00085799"/>
    <w:rsid w:val="00086DC8"/>
    <w:rsid w:val="000917BC"/>
    <w:rsid w:val="00093417"/>
    <w:rsid w:val="00095942"/>
    <w:rsid w:val="00095F46"/>
    <w:rsid w:val="000A069F"/>
    <w:rsid w:val="000A1991"/>
    <w:rsid w:val="000A21C1"/>
    <w:rsid w:val="000A3029"/>
    <w:rsid w:val="000B2F27"/>
    <w:rsid w:val="000B3C59"/>
    <w:rsid w:val="000C25AD"/>
    <w:rsid w:val="000C4BE0"/>
    <w:rsid w:val="000D56A0"/>
    <w:rsid w:val="000E64B7"/>
    <w:rsid w:val="000F0EB4"/>
    <w:rsid w:val="000F6278"/>
    <w:rsid w:val="000F645B"/>
    <w:rsid w:val="00101F85"/>
    <w:rsid w:val="00104D5E"/>
    <w:rsid w:val="00106D2C"/>
    <w:rsid w:val="00107A1B"/>
    <w:rsid w:val="00110773"/>
    <w:rsid w:val="00110919"/>
    <w:rsid w:val="00114357"/>
    <w:rsid w:val="0011674F"/>
    <w:rsid w:val="00117159"/>
    <w:rsid w:val="001217ED"/>
    <w:rsid w:val="00125D82"/>
    <w:rsid w:val="001277A0"/>
    <w:rsid w:val="001311D0"/>
    <w:rsid w:val="00132502"/>
    <w:rsid w:val="00132CD0"/>
    <w:rsid w:val="00140F0B"/>
    <w:rsid w:val="00141D5D"/>
    <w:rsid w:val="001448C0"/>
    <w:rsid w:val="00147131"/>
    <w:rsid w:val="00147779"/>
    <w:rsid w:val="001611E8"/>
    <w:rsid w:val="001614A2"/>
    <w:rsid w:val="0016252A"/>
    <w:rsid w:val="00171330"/>
    <w:rsid w:val="00186CDA"/>
    <w:rsid w:val="0019102C"/>
    <w:rsid w:val="001946E4"/>
    <w:rsid w:val="001975EC"/>
    <w:rsid w:val="001A09AB"/>
    <w:rsid w:val="001A1E16"/>
    <w:rsid w:val="001A7445"/>
    <w:rsid w:val="001B0E4E"/>
    <w:rsid w:val="001B5DE8"/>
    <w:rsid w:val="001B7DAC"/>
    <w:rsid w:val="001C0516"/>
    <w:rsid w:val="001C06AF"/>
    <w:rsid w:val="001C0ABC"/>
    <w:rsid w:val="001D1111"/>
    <w:rsid w:val="001D1F6E"/>
    <w:rsid w:val="001D2FFD"/>
    <w:rsid w:val="001E1A1C"/>
    <w:rsid w:val="001E5080"/>
    <w:rsid w:val="001E7924"/>
    <w:rsid w:val="001F2508"/>
    <w:rsid w:val="001F3429"/>
    <w:rsid w:val="00200848"/>
    <w:rsid w:val="002015D2"/>
    <w:rsid w:val="002032CC"/>
    <w:rsid w:val="00217F0A"/>
    <w:rsid w:val="002259D0"/>
    <w:rsid w:val="0023133D"/>
    <w:rsid w:val="00242A5C"/>
    <w:rsid w:val="002460F2"/>
    <w:rsid w:val="00247F74"/>
    <w:rsid w:val="00252797"/>
    <w:rsid w:val="0025651F"/>
    <w:rsid w:val="00267466"/>
    <w:rsid w:val="00272EDC"/>
    <w:rsid w:val="00275229"/>
    <w:rsid w:val="002762DE"/>
    <w:rsid w:val="002A0441"/>
    <w:rsid w:val="002A7607"/>
    <w:rsid w:val="002B447F"/>
    <w:rsid w:val="002C4B91"/>
    <w:rsid w:val="002C4CCF"/>
    <w:rsid w:val="002C5065"/>
    <w:rsid w:val="002C5EBA"/>
    <w:rsid w:val="002C6F2F"/>
    <w:rsid w:val="002C72B9"/>
    <w:rsid w:val="002E01D6"/>
    <w:rsid w:val="002E5B41"/>
    <w:rsid w:val="002E5EA6"/>
    <w:rsid w:val="002E68DA"/>
    <w:rsid w:val="002F1DB2"/>
    <w:rsid w:val="003014AD"/>
    <w:rsid w:val="0030190F"/>
    <w:rsid w:val="00304A25"/>
    <w:rsid w:val="00304D6A"/>
    <w:rsid w:val="00305969"/>
    <w:rsid w:val="00306D0C"/>
    <w:rsid w:val="003125A4"/>
    <w:rsid w:val="00315234"/>
    <w:rsid w:val="00321847"/>
    <w:rsid w:val="0032351F"/>
    <w:rsid w:val="00324818"/>
    <w:rsid w:val="00327782"/>
    <w:rsid w:val="00330686"/>
    <w:rsid w:val="00336013"/>
    <w:rsid w:val="0034769F"/>
    <w:rsid w:val="0035031E"/>
    <w:rsid w:val="003528AE"/>
    <w:rsid w:val="00354EBE"/>
    <w:rsid w:val="0036085C"/>
    <w:rsid w:val="003673A4"/>
    <w:rsid w:val="003726A6"/>
    <w:rsid w:val="0038251B"/>
    <w:rsid w:val="00385B0B"/>
    <w:rsid w:val="0038608E"/>
    <w:rsid w:val="00392B40"/>
    <w:rsid w:val="00394135"/>
    <w:rsid w:val="0039476C"/>
    <w:rsid w:val="00394930"/>
    <w:rsid w:val="003A5715"/>
    <w:rsid w:val="003A5798"/>
    <w:rsid w:val="003A670E"/>
    <w:rsid w:val="003A683C"/>
    <w:rsid w:val="003B35F3"/>
    <w:rsid w:val="003C2224"/>
    <w:rsid w:val="003C29C5"/>
    <w:rsid w:val="003C347B"/>
    <w:rsid w:val="003D08E0"/>
    <w:rsid w:val="003D1941"/>
    <w:rsid w:val="003E1F14"/>
    <w:rsid w:val="003E47AF"/>
    <w:rsid w:val="00400725"/>
    <w:rsid w:val="00407A2B"/>
    <w:rsid w:val="00413801"/>
    <w:rsid w:val="00414DEF"/>
    <w:rsid w:val="0042233E"/>
    <w:rsid w:val="00434EB9"/>
    <w:rsid w:val="0043778F"/>
    <w:rsid w:val="00440795"/>
    <w:rsid w:val="00447C31"/>
    <w:rsid w:val="004530E3"/>
    <w:rsid w:val="00453B18"/>
    <w:rsid w:val="0045608E"/>
    <w:rsid w:val="00460B31"/>
    <w:rsid w:val="0046448B"/>
    <w:rsid w:val="00466AF2"/>
    <w:rsid w:val="00473FE2"/>
    <w:rsid w:val="00482400"/>
    <w:rsid w:val="00484E0E"/>
    <w:rsid w:val="00484F4E"/>
    <w:rsid w:val="00491021"/>
    <w:rsid w:val="00491592"/>
    <w:rsid w:val="00492051"/>
    <w:rsid w:val="004A2175"/>
    <w:rsid w:val="004B0289"/>
    <w:rsid w:val="004B3DB6"/>
    <w:rsid w:val="004B5B2D"/>
    <w:rsid w:val="004B5E1F"/>
    <w:rsid w:val="004C4BBF"/>
    <w:rsid w:val="004C62E7"/>
    <w:rsid w:val="004C6ED9"/>
    <w:rsid w:val="004D6367"/>
    <w:rsid w:val="004D6991"/>
    <w:rsid w:val="004E6682"/>
    <w:rsid w:val="004E756B"/>
    <w:rsid w:val="004F31C4"/>
    <w:rsid w:val="00513DBA"/>
    <w:rsid w:val="00521807"/>
    <w:rsid w:val="00526801"/>
    <w:rsid w:val="0053762D"/>
    <w:rsid w:val="00540917"/>
    <w:rsid w:val="00544B31"/>
    <w:rsid w:val="0054671F"/>
    <w:rsid w:val="005606B9"/>
    <w:rsid w:val="00562553"/>
    <w:rsid w:val="0057075A"/>
    <w:rsid w:val="00580AF5"/>
    <w:rsid w:val="00587D41"/>
    <w:rsid w:val="00595513"/>
    <w:rsid w:val="00597593"/>
    <w:rsid w:val="005A12BE"/>
    <w:rsid w:val="005A2144"/>
    <w:rsid w:val="005A2BCB"/>
    <w:rsid w:val="005A4BC3"/>
    <w:rsid w:val="005C4BBE"/>
    <w:rsid w:val="005C6283"/>
    <w:rsid w:val="005D2965"/>
    <w:rsid w:val="005D546F"/>
    <w:rsid w:val="005D633C"/>
    <w:rsid w:val="005E04CF"/>
    <w:rsid w:val="005E2520"/>
    <w:rsid w:val="00602192"/>
    <w:rsid w:val="006034EE"/>
    <w:rsid w:val="00607C11"/>
    <w:rsid w:val="00607EAE"/>
    <w:rsid w:val="00610035"/>
    <w:rsid w:val="00612B1D"/>
    <w:rsid w:val="0061309E"/>
    <w:rsid w:val="00615DA6"/>
    <w:rsid w:val="006164E7"/>
    <w:rsid w:val="00621E0A"/>
    <w:rsid w:val="00631B4D"/>
    <w:rsid w:val="00632540"/>
    <w:rsid w:val="00641C5B"/>
    <w:rsid w:val="006454DB"/>
    <w:rsid w:val="00660312"/>
    <w:rsid w:val="00663402"/>
    <w:rsid w:val="00664AFD"/>
    <w:rsid w:val="00677BA8"/>
    <w:rsid w:val="0068324B"/>
    <w:rsid w:val="00690E5D"/>
    <w:rsid w:val="0069144D"/>
    <w:rsid w:val="006915CB"/>
    <w:rsid w:val="00691D0E"/>
    <w:rsid w:val="00692BF7"/>
    <w:rsid w:val="00694044"/>
    <w:rsid w:val="00695FAE"/>
    <w:rsid w:val="00697EA9"/>
    <w:rsid w:val="006B0D43"/>
    <w:rsid w:val="006B4BE9"/>
    <w:rsid w:val="006D6129"/>
    <w:rsid w:val="006E5630"/>
    <w:rsid w:val="006E7EE2"/>
    <w:rsid w:val="00700ADE"/>
    <w:rsid w:val="00713000"/>
    <w:rsid w:val="00714BE9"/>
    <w:rsid w:val="00717702"/>
    <w:rsid w:val="00722147"/>
    <w:rsid w:val="00722BA5"/>
    <w:rsid w:val="00730EB7"/>
    <w:rsid w:val="00737350"/>
    <w:rsid w:val="00740395"/>
    <w:rsid w:val="00742509"/>
    <w:rsid w:val="00751F99"/>
    <w:rsid w:val="00766414"/>
    <w:rsid w:val="00766D2F"/>
    <w:rsid w:val="00770D85"/>
    <w:rsid w:val="0077459E"/>
    <w:rsid w:val="007841E2"/>
    <w:rsid w:val="00786381"/>
    <w:rsid w:val="007A02AC"/>
    <w:rsid w:val="007B4422"/>
    <w:rsid w:val="007B70D1"/>
    <w:rsid w:val="007D48CE"/>
    <w:rsid w:val="007E1E18"/>
    <w:rsid w:val="007E536E"/>
    <w:rsid w:val="007F17CE"/>
    <w:rsid w:val="007F58B4"/>
    <w:rsid w:val="008234EC"/>
    <w:rsid w:val="008244F6"/>
    <w:rsid w:val="00827C8D"/>
    <w:rsid w:val="00832420"/>
    <w:rsid w:val="00837E69"/>
    <w:rsid w:val="00840098"/>
    <w:rsid w:val="00842D40"/>
    <w:rsid w:val="00844FDA"/>
    <w:rsid w:val="0085262D"/>
    <w:rsid w:val="00853721"/>
    <w:rsid w:val="00863366"/>
    <w:rsid w:val="0086672C"/>
    <w:rsid w:val="00867324"/>
    <w:rsid w:val="008673EE"/>
    <w:rsid w:val="0088050C"/>
    <w:rsid w:val="00887991"/>
    <w:rsid w:val="00887C6D"/>
    <w:rsid w:val="00891765"/>
    <w:rsid w:val="00895816"/>
    <w:rsid w:val="008A4171"/>
    <w:rsid w:val="008B0F3E"/>
    <w:rsid w:val="008C3289"/>
    <w:rsid w:val="008D3D60"/>
    <w:rsid w:val="008D450D"/>
    <w:rsid w:val="008D7BE3"/>
    <w:rsid w:val="008D7CD1"/>
    <w:rsid w:val="008E4889"/>
    <w:rsid w:val="008E4D5D"/>
    <w:rsid w:val="008F53F5"/>
    <w:rsid w:val="008F7F4C"/>
    <w:rsid w:val="00904C40"/>
    <w:rsid w:val="00911277"/>
    <w:rsid w:val="00913509"/>
    <w:rsid w:val="00913765"/>
    <w:rsid w:val="00916277"/>
    <w:rsid w:val="009162E7"/>
    <w:rsid w:val="00925301"/>
    <w:rsid w:val="00936451"/>
    <w:rsid w:val="00940588"/>
    <w:rsid w:val="00951D94"/>
    <w:rsid w:val="00953562"/>
    <w:rsid w:val="00954F91"/>
    <w:rsid w:val="00965243"/>
    <w:rsid w:val="00966D5E"/>
    <w:rsid w:val="009713D6"/>
    <w:rsid w:val="00976146"/>
    <w:rsid w:val="00977690"/>
    <w:rsid w:val="00985857"/>
    <w:rsid w:val="00985F98"/>
    <w:rsid w:val="00990202"/>
    <w:rsid w:val="00992067"/>
    <w:rsid w:val="0099389A"/>
    <w:rsid w:val="00994136"/>
    <w:rsid w:val="00996384"/>
    <w:rsid w:val="009B070B"/>
    <w:rsid w:val="009C7FD1"/>
    <w:rsid w:val="009F0C0B"/>
    <w:rsid w:val="009F7D27"/>
    <w:rsid w:val="00A00A6F"/>
    <w:rsid w:val="00A01D1D"/>
    <w:rsid w:val="00A01E3C"/>
    <w:rsid w:val="00A2078C"/>
    <w:rsid w:val="00A313B6"/>
    <w:rsid w:val="00A346EE"/>
    <w:rsid w:val="00A536C6"/>
    <w:rsid w:val="00A53EC9"/>
    <w:rsid w:val="00A6239A"/>
    <w:rsid w:val="00A64911"/>
    <w:rsid w:val="00A65C23"/>
    <w:rsid w:val="00A72651"/>
    <w:rsid w:val="00A74361"/>
    <w:rsid w:val="00A810BE"/>
    <w:rsid w:val="00A9115A"/>
    <w:rsid w:val="00A92ED9"/>
    <w:rsid w:val="00A965C5"/>
    <w:rsid w:val="00A9687A"/>
    <w:rsid w:val="00A977D6"/>
    <w:rsid w:val="00AA54AF"/>
    <w:rsid w:val="00AA5B6C"/>
    <w:rsid w:val="00AA7E72"/>
    <w:rsid w:val="00AC334D"/>
    <w:rsid w:val="00AC3518"/>
    <w:rsid w:val="00AC5440"/>
    <w:rsid w:val="00AD7B46"/>
    <w:rsid w:val="00AE0B6F"/>
    <w:rsid w:val="00AE18B5"/>
    <w:rsid w:val="00AE6DE8"/>
    <w:rsid w:val="00AF11B8"/>
    <w:rsid w:val="00AF1F9D"/>
    <w:rsid w:val="00B0751D"/>
    <w:rsid w:val="00B07C4C"/>
    <w:rsid w:val="00B137CD"/>
    <w:rsid w:val="00B30F82"/>
    <w:rsid w:val="00B52953"/>
    <w:rsid w:val="00B53A3F"/>
    <w:rsid w:val="00B551C2"/>
    <w:rsid w:val="00B61940"/>
    <w:rsid w:val="00B70470"/>
    <w:rsid w:val="00B716AE"/>
    <w:rsid w:val="00B730C3"/>
    <w:rsid w:val="00B7798F"/>
    <w:rsid w:val="00B86C16"/>
    <w:rsid w:val="00B90810"/>
    <w:rsid w:val="00B9363B"/>
    <w:rsid w:val="00BA2D17"/>
    <w:rsid w:val="00BA5C58"/>
    <w:rsid w:val="00BB0C18"/>
    <w:rsid w:val="00BB5E6C"/>
    <w:rsid w:val="00BC52FE"/>
    <w:rsid w:val="00BC530C"/>
    <w:rsid w:val="00BC68C4"/>
    <w:rsid w:val="00BD0F99"/>
    <w:rsid w:val="00BD21D8"/>
    <w:rsid w:val="00BE6FC9"/>
    <w:rsid w:val="00C04157"/>
    <w:rsid w:val="00C05AC5"/>
    <w:rsid w:val="00C257B8"/>
    <w:rsid w:val="00C320D6"/>
    <w:rsid w:val="00C32D0F"/>
    <w:rsid w:val="00C37C32"/>
    <w:rsid w:val="00C44CC7"/>
    <w:rsid w:val="00C77CDB"/>
    <w:rsid w:val="00C834A0"/>
    <w:rsid w:val="00C859B7"/>
    <w:rsid w:val="00C95BDA"/>
    <w:rsid w:val="00C966CE"/>
    <w:rsid w:val="00CB032A"/>
    <w:rsid w:val="00CB62FA"/>
    <w:rsid w:val="00CC1E8C"/>
    <w:rsid w:val="00CD0A39"/>
    <w:rsid w:val="00CE5C84"/>
    <w:rsid w:val="00CE67C7"/>
    <w:rsid w:val="00CF2622"/>
    <w:rsid w:val="00D0103B"/>
    <w:rsid w:val="00D03721"/>
    <w:rsid w:val="00D0637F"/>
    <w:rsid w:val="00D133C0"/>
    <w:rsid w:val="00D14F43"/>
    <w:rsid w:val="00D41A09"/>
    <w:rsid w:val="00D438EE"/>
    <w:rsid w:val="00D52E4A"/>
    <w:rsid w:val="00D62510"/>
    <w:rsid w:val="00D64781"/>
    <w:rsid w:val="00D751D1"/>
    <w:rsid w:val="00D84A7B"/>
    <w:rsid w:val="00DA253E"/>
    <w:rsid w:val="00DD095C"/>
    <w:rsid w:val="00DD6860"/>
    <w:rsid w:val="00DE17FA"/>
    <w:rsid w:val="00DE19C1"/>
    <w:rsid w:val="00DE6890"/>
    <w:rsid w:val="00DF7249"/>
    <w:rsid w:val="00E060FF"/>
    <w:rsid w:val="00E31BF4"/>
    <w:rsid w:val="00E322EA"/>
    <w:rsid w:val="00E40B22"/>
    <w:rsid w:val="00E446DF"/>
    <w:rsid w:val="00E50A1D"/>
    <w:rsid w:val="00E527A3"/>
    <w:rsid w:val="00E52B73"/>
    <w:rsid w:val="00E52EA9"/>
    <w:rsid w:val="00E54DB7"/>
    <w:rsid w:val="00E622E5"/>
    <w:rsid w:val="00E72F42"/>
    <w:rsid w:val="00E730CC"/>
    <w:rsid w:val="00E73F6B"/>
    <w:rsid w:val="00E75236"/>
    <w:rsid w:val="00E8366A"/>
    <w:rsid w:val="00E86025"/>
    <w:rsid w:val="00E86AD4"/>
    <w:rsid w:val="00E87FA2"/>
    <w:rsid w:val="00E91B50"/>
    <w:rsid w:val="00E96F68"/>
    <w:rsid w:val="00EA191E"/>
    <w:rsid w:val="00EA41E2"/>
    <w:rsid w:val="00EA6A76"/>
    <w:rsid w:val="00EB27C7"/>
    <w:rsid w:val="00EC33FF"/>
    <w:rsid w:val="00ED1FED"/>
    <w:rsid w:val="00ED522A"/>
    <w:rsid w:val="00ED683F"/>
    <w:rsid w:val="00EE2FEF"/>
    <w:rsid w:val="00EE54C3"/>
    <w:rsid w:val="00EF0914"/>
    <w:rsid w:val="00EF69C4"/>
    <w:rsid w:val="00F27433"/>
    <w:rsid w:val="00F35393"/>
    <w:rsid w:val="00F36A15"/>
    <w:rsid w:val="00F46135"/>
    <w:rsid w:val="00F46DCD"/>
    <w:rsid w:val="00F50E2A"/>
    <w:rsid w:val="00F8203B"/>
    <w:rsid w:val="00F927DC"/>
    <w:rsid w:val="00FA44EC"/>
    <w:rsid w:val="00FA71A9"/>
    <w:rsid w:val="00FC4A15"/>
    <w:rsid w:val="00FD3EB9"/>
    <w:rsid w:val="00FE27B6"/>
    <w:rsid w:val="00FE4793"/>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 w:type="character" w:styleId="Hyperlink">
    <w:name w:val="Hyperlink"/>
    <w:basedOn w:val="DefaultParagraphFont"/>
    <w:uiPriority w:val="99"/>
    <w:unhideWhenUsed/>
    <w:rsid w:val="00C95BDA"/>
    <w:rPr>
      <w:color w:val="0000FF" w:themeColor="hyperlink"/>
      <w:u w:val="single"/>
    </w:rPr>
  </w:style>
  <w:style w:type="character" w:styleId="UnresolvedMention">
    <w:name w:val="Unresolved Mention"/>
    <w:basedOn w:val="DefaultParagraphFont"/>
    <w:uiPriority w:val="99"/>
    <w:semiHidden/>
    <w:unhideWhenUsed/>
    <w:rsid w:val="00C9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65539355">
      <w:bodyDiv w:val="1"/>
      <w:marLeft w:val="0"/>
      <w:marRight w:val="0"/>
      <w:marTop w:val="0"/>
      <w:marBottom w:val="0"/>
      <w:divBdr>
        <w:top w:val="none" w:sz="0" w:space="0" w:color="auto"/>
        <w:left w:val="none" w:sz="0" w:space="0" w:color="auto"/>
        <w:bottom w:val="none" w:sz="0" w:space="0" w:color="auto"/>
        <w:right w:val="none" w:sz="0" w:space="0" w:color="auto"/>
      </w:divBdr>
    </w:div>
    <w:div w:id="128209579">
      <w:bodyDiv w:val="1"/>
      <w:marLeft w:val="0"/>
      <w:marRight w:val="0"/>
      <w:marTop w:val="0"/>
      <w:marBottom w:val="0"/>
      <w:divBdr>
        <w:top w:val="none" w:sz="0" w:space="0" w:color="auto"/>
        <w:left w:val="none" w:sz="0" w:space="0" w:color="auto"/>
        <w:bottom w:val="none" w:sz="0" w:space="0" w:color="auto"/>
        <w:right w:val="none" w:sz="0" w:space="0" w:color="auto"/>
      </w:divBdr>
    </w:div>
    <w:div w:id="271137467">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46905239">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78952587">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638531274">
      <w:bodyDiv w:val="1"/>
      <w:marLeft w:val="0"/>
      <w:marRight w:val="0"/>
      <w:marTop w:val="0"/>
      <w:marBottom w:val="0"/>
      <w:divBdr>
        <w:top w:val="none" w:sz="0" w:space="0" w:color="auto"/>
        <w:left w:val="none" w:sz="0" w:space="0" w:color="auto"/>
        <w:bottom w:val="none" w:sz="0" w:space="0" w:color="auto"/>
        <w:right w:val="none" w:sz="0" w:space="0" w:color="auto"/>
      </w:divBdr>
    </w:div>
    <w:div w:id="794329069">
      <w:bodyDiv w:val="1"/>
      <w:marLeft w:val="0"/>
      <w:marRight w:val="0"/>
      <w:marTop w:val="0"/>
      <w:marBottom w:val="0"/>
      <w:divBdr>
        <w:top w:val="none" w:sz="0" w:space="0" w:color="auto"/>
        <w:left w:val="none" w:sz="0" w:space="0" w:color="auto"/>
        <w:bottom w:val="none" w:sz="0" w:space="0" w:color="auto"/>
        <w:right w:val="none" w:sz="0" w:space="0" w:color="auto"/>
      </w:divBdr>
    </w:div>
    <w:div w:id="802965685">
      <w:bodyDiv w:val="1"/>
      <w:marLeft w:val="0"/>
      <w:marRight w:val="0"/>
      <w:marTop w:val="0"/>
      <w:marBottom w:val="0"/>
      <w:divBdr>
        <w:top w:val="none" w:sz="0" w:space="0" w:color="auto"/>
        <w:left w:val="none" w:sz="0" w:space="0" w:color="auto"/>
        <w:bottom w:val="none" w:sz="0" w:space="0" w:color="auto"/>
        <w:right w:val="none" w:sz="0" w:space="0" w:color="auto"/>
      </w:divBdr>
    </w:div>
    <w:div w:id="846016364">
      <w:bodyDiv w:val="1"/>
      <w:marLeft w:val="0"/>
      <w:marRight w:val="0"/>
      <w:marTop w:val="0"/>
      <w:marBottom w:val="0"/>
      <w:divBdr>
        <w:top w:val="none" w:sz="0" w:space="0" w:color="auto"/>
        <w:left w:val="none" w:sz="0" w:space="0" w:color="auto"/>
        <w:bottom w:val="none" w:sz="0" w:space="0" w:color="auto"/>
        <w:right w:val="none" w:sz="0" w:space="0" w:color="auto"/>
      </w:divBdr>
    </w:div>
    <w:div w:id="849560525">
      <w:bodyDiv w:val="1"/>
      <w:marLeft w:val="0"/>
      <w:marRight w:val="0"/>
      <w:marTop w:val="0"/>
      <w:marBottom w:val="0"/>
      <w:divBdr>
        <w:top w:val="none" w:sz="0" w:space="0" w:color="auto"/>
        <w:left w:val="none" w:sz="0" w:space="0" w:color="auto"/>
        <w:bottom w:val="none" w:sz="0" w:space="0" w:color="auto"/>
        <w:right w:val="none" w:sz="0" w:space="0" w:color="auto"/>
      </w:divBdr>
    </w:div>
    <w:div w:id="857697884">
      <w:bodyDiv w:val="1"/>
      <w:marLeft w:val="0"/>
      <w:marRight w:val="0"/>
      <w:marTop w:val="0"/>
      <w:marBottom w:val="0"/>
      <w:divBdr>
        <w:top w:val="none" w:sz="0" w:space="0" w:color="auto"/>
        <w:left w:val="none" w:sz="0" w:space="0" w:color="auto"/>
        <w:bottom w:val="none" w:sz="0" w:space="0" w:color="auto"/>
        <w:right w:val="none" w:sz="0" w:space="0" w:color="auto"/>
      </w:divBdr>
    </w:div>
    <w:div w:id="933512273">
      <w:bodyDiv w:val="1"/>
      <w:marLeft w:val="0"/>
      <w:marRight w:val="0"/>
      <w:marTop w:val="0"/>
      <w:marBottom w:val="0"/>
      <w:divBdr>
        <w:top w:val="none" w:sz="0" w:space="0" w:color="auto"/>
        <w:left w:val="none" w:sz="0" w:space="0" w:color="auto"/>
        <w:bottom w:val="none" w:sz="0" w:space="0" w:color="auto"/>
        <w:right w:val="none" w:sz="0" w:space="0" w:color="auto"/>
      </w:divBdr>
    </w:div>
    <w:div w:id="980620192">
      <w:bodyDiv w:val="1"/>
      <w:marLeft w:val="0"/>
      <w:marRight w:val="0"/>
      <w:marTop w:val="0"/>
      <w:marBottom w:val="0"/>
      <w:divBdr>
        <w:top w:val="none" w:sz="0" w:space="0" w:color="auto"/>
        <w:left w:val="none" w:sz="0" w:space="0" w:color="auto"/>
        <w:bottom w:val="none" w:sz="0" w:space="0" w:color="auto"/>
        <w:right w:val="none" w:sz="0" w:space="0" w:color="auto"/>
      </w:divBdr>
    </w:div>
    <w:div w:id="998388004">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118373394">
      <w:bodyDiv w:val="1"/>
      <w:marLeft w:val="0"/>
      <w:marRight w:val="0"/>
      <w:marTop w:val="0"/>
      <w:marBottom w:val="0"/>
      <w:divBdr>
        <w:top w:val="none" w:sz="0" w:space="0" w:color="auto"/>
        <w:left w:val="none" w:sz="0" w:space="0" w:color="auto"/>
        <w:bottom w:val="none" w:sz="0" w:space="0" w:color="auto"/>
        <w:right w:val="none" w:sz="0" w:space="0" w:color="auto"/>
      </w:divBdr>
    </w:div>
    <w:div w:id="1132135043">
      <w:bodyDiv w:val="1"/>
      <w:marLeft w:val="0"/>
      <w:marRight w:val="0"/>
      <w:marTop w:val="0"/>
      <w:marBottom w:val="0"/>
      <w:divBdr>
        <w:top w:val="none" w:sz="0" w:space="0" w:color="auto"/>
        <w:left w:val="none" w:sz="0" w:space="0" w:color="auto"/>
        <w:bottom w:val="none" w:sz="0" w:space="0" w:color="auto"/>
        <w:right w:val="none" w:sz="0" w:space="0" w:color="auto"/>
      </w:divBdr>
    </w:div>
    <w:div w:id="1209798618">
      <w:bodyDiv w:val="1"/>
      <w:marLeft w:val="0"/>
      <w:marRight w:val="0"/>
      <w:marTop w:val="0"/>
      <w:marBottom w:val="0"/>
      <w:divBdr>
        <w:top w:val="none" w:sz="0" w:space="0" w:color="auto"/>
        <w:left w:val="none" w:sz="0" w:space="0" w:color="auto"/>
        <w:bottom w:val="none" w:sz="0" w:space="0" w:color="auto"/>
        <w:right w:val="none" w:sz="0" w:space="0" w:color="auto"/>
      </w:divBdr>
    </w:div>
    <w:div w:id="1257178523">
      <w:bodyDiv w:val="1"/>
      <w:marLeft w:val="0"/>
      <w:marRight w:val="0"/>
      <w:marTop w:val="0"/>
      <w:marBottom w:val="0"/>
      <w:divBdr>
        <w:top w:val="none" w:sz="0" w:space="0" w:color="auto"/>
        <w:left w:val="none" w:sz="0" w:space="0" w:color="auto"/>
        <w:bottom w:val="none" w:sz="0" w:space="0" w:color="auto"/>
        <w:right w:val="none" w:sz="0" w:space="0" w:color="auto"/>
      </w:divBdr>
    </w:div>
    <w:div w:id="1354381608">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473713661">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629628833">
      <w:bodyDiv w:val="1"/>
      <w:marLeft w:val="0"/>
      <w:marRight w:val="0"/>
      <w:marTop w:val="0"/>
      <w:marBottom w:val="0"/>
      <w:divBdr>
        <w:top w:val="none" w:sz="0" w:space="0" w:color="auto"/>
        <w:left w:val="none" w:sz="0" w:space="0" w:color="auto"/>
        <w:bottom w:val="none" w:sz="0" w:space="0" w:color="auto"/>
        <w:right w:val="none" w:sz="0" w:space="0" w:color="auto"/>
      </w:divBdr>
    </w:div>
    <w:div w:id="1682927706">
      <w:bodyDiv w:val="1"/>
      <w:marLeft w:val="0"/>
      <w:marRight w:val="0"/>
      <w:marTop w:val="0"/>
      <w:marBottom w:val="0"/>
      <w:divBdr>
        <w:top w:val="none" w:sz="0" w:space="0" w:color="auto"/>
        <w:left w:val="none" w:sz="0" w:space="0" w:color="auto"/>
        <w:bottom w:val="none" w:sz="0" w:space="0" w:color="auto"/>
        <w:right w:val="none" w:sz="0" w:space="0" w:color="auto"/>
      </w:divBdr>
    </w:div>
    <w:div w:id="1802460255">
      <w:bodyDiv w:val="1"/>
      <w:marLeft w:val="0"/>
      <w:marRight w:val="0"/>
      <w:marTop w:val="0"/>
      <w:marBottom w:val="0"/>
      <w:divBdr>
        <w:top w:val="none" w:sz="0" w:space="0" w:color="auto"/>
        <w:left w:val="none" w:sz="0" w:space="0" w:color="auto"/>
        <w:bottom w:val="none" w:sz="0" w:space="0" w:color="auto"/>
        <w:right w:val="none" w:sz="0" w:space="0" w:color="auto"/>
      </w:divBdr>
    </w:div>
    <w:div w:id="1842350325">
      <w:bodyDiv w:val="1"/>
      <w:marLeft w:val="0"/>
      <w:marRight w:val="0"/>
      <w:marTop w:val="0"/>
      <w:marBottom w:val="0"/>
      <w:divBdr>
        <w:top w:val="none" w:sz="0" w:space="0" w:color="auto"/>
        <w:left w:val="none" w:sz="0" w:space="0" w:color="auto"/>
        <w:bottom w:val="none" w:sz="0" w:space="0" w:color="auto"/>
        <w:right w:val="none" w:sz="0" w:space="0" w:color="auto"/>
      </w:divBdr>
    </w:div>
    <w:div w:id="1882790176">
      <w:bodyDiv w:val="1"/>
      <w:marLeft w:val="0"/>
      <w:marRight w:val="0"/>
      <w:marTop w:val="0"/>
      <w:marBottom w:val="0"/>
      <w:divBdr>
        <w:top w:val="none" w:sz="0" w:space="0" w:color="auto"/>
        <w:left w:val="none" w:sz="0" w:space="0" w:color="auto"/>
        <w:bottom w:val="none" w:sz="0" w:space="0" w:color="auto"/>
        <w:right w:val="none" w:sz="0" w:space="0" w:color="auto"/>
      </w:divBdr>
    </w:div>
    <w:div w:id="1939092526">
      <w:bodyDiv w:val="1"/>
      <w:marLeft w:val="0"/>
      <w:marRight w:val="0"/>
      <w:marTop w:val="0"/>
      <w:marBottom w:val="0"/>
      <w:divBdr>
        <w:top w:val="none" w:sz="0" w:space="0" w:color="auto"/>
        <w:left w:val="none" w:sz="0" w:space="0" w:color="auto"/>
        <w:bottom w:val="none" w:sz="0" w:space="0" w:color="auto"/>
        <w:right w:val="none" w:sz="0" w:space="0" w:color="auto"/>
      </w:divBdr>
    </w:div>
    <w:div w:id="1968656966">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07385828">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23</cp:revision>
  <dcterms:created xsi:type="dcterms:W3CDTF">2025-06-04T11:53:00Z</dcterms:created>
  <dcterms:modified xsi:type="dcterms:W3CDTF">2025-06-10T08:17:00Z</dcterms:modified>
</cp:coreProperties>
</file>